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Subject"/>
        <w:tag w:val=""/>
        <w:id w:val="-1162852359"/>
        <w:placeholder>
          <w:docPart w:val="F2539E23063F4C08B6044C52936F7006"/>
        </w:placeholder>
        <w:dataBinding w:prefixMappings="xmlns:ns0='http://purl.org/dc/elements/1.1/' xmlns:ns1='http://schemas.openxmlformats.org/package/2006/metadata/core-properties' " w:xpath="/ns1:coreProperties[1]/ns0:subject[1]" w:storeItemID="{6C3C8BC8-F283-45AE-878A-BAB7291924A1}"/>
        <w:text/>
      </w:sdtPr>
      <w:sdtEndPr/>
      <w:sdtContent>
        <w:p w14:paraId="07F8E48B" w14:textId="01150F66" w:rsidR="009F3748" w:rsidRDefault="00411EF3" w:rsidP="00DC1BD0">
          <w:pPr>
            <w:pStyle w:val="Heading1"/>
          </w:pPr>
          <w:r>
            <w:t>Template</w:t>
          </w:r>
          <w:r w:rsidR="00182B98">
            <w:t xml:space="preserve"> Instructions</w:t>
          </w:r>
        </w:p>
      </w:sdtContent>
    </w:sdt>
    <w:p w14:paraId="66D932C6" w14:textId="5CBCB787" w:rsidR="00B50ED5" w:rsidRDefault="00B50ED5" w:rsidP="00B50ED5">
      <w:r>
        <w:t>Please enter in all grey boxes.</w:t>
      </w:r>
    </w:p>
    <w:p w14:paraId="3A605080" w14:textId="44C0D6FC" w:rsidR="00182B98" w:rsidRDefault="00182B98" w:rsidP="00182B98">
      <w:pPr>
        <w:rPr>
          <w:szCs w:val="22"/>
        </w:rPr>
      </w:pPr>
      <w:r>
        <w:rPr>
          <w:szCs w:val="22"/>
        </w:rPr>
        <w:t xml:space="preserve">The questions in the Building Needs Assessment are suggestions only and can be edited by adding or removing topics/questions </w:t>
      </w:r>
      <w:r w:rsidR="00E34C83">
        <w:rPr>
          <w:szCs w:val="22"/>
        </w:rPr>
        <w:t>to</w:t>
      </w:r>
      <w:r>
        <w:rPr>
          <w:szCs w:val="22"/>
        </w:rPr>
        <w:t xml:space="preserve"> make sure its best fit for your district.</w:t>
      </w:r>
      <w:r w:rsidR="0078227F">
        <w:rPr>
          <w:szCs w:val="22"/>
        </w:rPr>
        <w:t xml:space="preserve">  </w:t>
      </w:r>
      <w:r>
        <w:rPr>
          <w:szCs w:val="22"/>
        </w:rPr>
        <w:t xml:space="preserve"> </w:t>
      </w:r>
      <w:r w:rsidR="0078227F" w:rsidRPr="0078227F">
        <w:rPr>
          <w:szCs w:val="22"/>
        </w:rPr>
        <w:t>By statute, all buildings must complete some form of a Needs Assessment.</w:t>
      </w:r>
    </w:p>
    <w:p w14:paraId="532DC903" w14:textId="6D0439D1" w:rsidR="007A4E04" w:rsidRDefault="007A4E04" w:rsidP="007A4E04">
      <w:r>
        <w:t xml:space="preserve">Templates for BOE State Assessments Review/Building State Assessments Review may be found on the </w:t>
      </w:r>
      <w:hyperlink r:id="rId11" w:history="1">
        <w:r w:rsidRPr="006D5E79">
          <w:rPr>
            <w:rStyle w:val="Hyperlink"/>
          </w:rPr>
          <w:t>KSDE’s School Finance Guidelines &amp; Manuals page</w:t>
        </w:r>
      </w:hyperlink>
      <w:r>
        <w:t xml:space="preserve"> in the Guidelines section.</w:t>
      </w:r>
    </w:p>
    <w:p w14:paraId="668CEF14" w14:textId="42009AAA" w:rsidR="00182B98" w:rsidRDefault="00182B98" w:rsidP="00182B98">
      <w:r>
        <w:t xml:space="preserve">Please reference the </w:t>
      </w:r>
      <w:hyperlink r:id="rId12" w:history="1">
        <w:r w:rsidRPr="007A6DC6">
          <w:rPr>
            <w:rStyle w:val="Hyperlink"/>
          </w:rPr>
          <w:t>Needs Assessment and State Assessment</w:t>
        </w:r>
        <w:r w:rsidR="007A6DC6" w:rsidRPr="007A6DC6">
          <w:rPr>
            <w:rStyle w:val="Hyperlink"/>
          </w:rPr>
          <w:t>s</w:t>
        </w:r>
        <w:r w:rsidRPr="007A6DC6">
          <w:rPr>
            <w:rStyle w:val="Hyperlink"/>
          </w:rPr>
          <w:t xml:space="preserve"> Review Guidelines</w:t>
        </w:r>
      </w:hyperlink>
      <w:r>
        <w:rPr>
          <w:color w:val="005486"/>
        </w:rPr>
        <w:t xml:space="preserve"> </w:t>
      </w:r>
      <w:r>
        <w:t>for more information.</w:t>
      </w:r>
    </w:p>
    <w:p w14:paraId="32A47A66" w14:textId="77777777" w:rsidR="00182B98" w:rsidRDefault="00182B98" w:rsidP="00182B98">
      <w:pPr>
        <w:pStyle w:val="Heading1"/>
      </w:pPr>
      <w:r>
        <w:t>Contacts</w:t>
      </w:r>
    </w:p>
    <w:p w14:paraId="177DD738" w14:textId="40C1A411" w:rsidR="00182B98" w:rsidRDefault="00182B98" w:rsidP="00182B98">
      <w:r>
        <w:t>Dale Brungardt</w:t>
      </w:r>
      <w:r>
        <w:tab/>
        <w:t>School Finance Director</w:t>
      </w:r>
      <w:r>
        <w:tab/>
      </w:r>
      <w:hyperlink r:id="rId13" w:history="1">
        <w:r w:rsidR="006D5E79" w:rsidRPr="00BD7AC9">
          <w:rPr>
            <w:rStyle w:val="Hyperlink"/>
          </w:rPr>
          <w:t>Dale.brun</w:t>
        </w:r>
        <w:r w:rsidR="006D5E79" w:rsidRPr="00BD7AC9">
          <w:rPr>
            <w:rStyle w:val="Hyperlink"/>
          </w:rPr>
          <w:t>g</w:t>
        </w:r>
        <w:r w:rsidR="006D5E79" w:rsidRPr="00BD7AC9">
          <w:rPr>
            <w:rStyle w:val="Hyperlink"/>
          </w:rPr>
          <w:t>ardt@ksde.gov</w:t>
        </w:r>
      </w:hyperlink>
      <w:r w:rsidR="006D5E79">
        <w:t xml:space="preserve"> </w:t>
      </w:r>
      <w:r>
        <w:tab/>
        <w:t>(785)296-3872</w:t>
      </w:r>
    </w:p>
    <w:p w14:paraId="2DC6F2EF" w14:textId="77777777" w:rsidR="00AA0953" w:rsidRDefault="00AA0953" w:rsidP="009212F2">
      <w:pPr>
        <w:pStyle w:val="Subtitle"/>
        <w:numPr>
          <w:ilvl w:val="0"/>
          <w:numId w:val="0"/>
        </w:numPr>
        <w:sectPr w:rsidR="00AA0953" w:rsidSect="007A4E04">
          <w:headerReference w:type="even" r:id="rId14"/>
          <w:headerReference w:type="default" r:id="rId15"/>
          <w:footerReference w:type="even" r:id="rId16"/>
          <w:footerReference w:type="default" r:id="rId17"/>
          <w:headerReference w:type="first" r:id="rId18"/>
          <w:footerReference w:type="first" r:id="rId19"/>
          <w:type w:val="continuous"/>
          <w:pgSz w:w="15840" w:h="12240" w:orient="landscape" w:code="1"/>
          <w:pgMar w:top="1440" w:right="1440" w:bottom="1440" w:left="1152" w:header="720" w:footer="864" w:gutter="0"/>
          <w:cols w:space="576"/>
          <w:titlePg/>
          <w:docGrid w:linePitch="360"/>
        </w:sectPr>
      </w:pPr>
      <w:bookmarkStart w:id="0" w:name="_Editing_Budget"/>
      <w:bookmarkEnd w:id="0"/>
    </w:p>
    <w:p w14:paraId="2E70ACD7" w14:textId="5E535F98" w:rsidR="009A78E5" w:rsidRDefault="00280591" w:rsidP="009A78E5">
      <w:pPr>
        <w:pStyle w:val="Subtitle"/>
        <w:numPr>
          <w:ilvl w:val="0"/>
          <w:numId w:val="0"/>
        </w:numPr>
      </w:pPr>
      <w:r>
        <w:lastRenderedPageBreak/>
        <w:t xml:space="preserve">2023-2024 </w:t>
      </w:r>
      <w:r w:rsidR="004334BB">
        <w:t xml:space="preserve">Building </w:t>
      </w:r>
      <w:r w:rsidR="008752AF">
        <w:t>Needs</w:t>
      </w:r>
      <w:r w:rsidR="009A78E5">
        <w:t xml:space="preserve"> Assessment for</w:t>
      </w:r>
      <w:r>
        <w:t xml:space="preserve"> 2024-2025</w:t>
      </w:r>
      <w:r w:rsidR="009A78E5">
        <w:t xml:space="preserve"> Budget Considerations</w:t>
      </w:r>
    </w:p>
    <w:p w14:paraId="33A37A77" w14:textId="72CCEC26" w:rsidR="009A78E5" w:rsidRDefault="009A78E5" w:rsidP="009A78E5">
      <w:pPr>
        <w:pStyle w:val="Heading2"/>
      </w:pPr>
      <w:r>
        <w:t xml:space="preserve">USD </w:t>
      </w:r>
      <w:r>
        <w:fldChar w:fldCharType="begin">
          <w:ffData>
            <w:name w:val="USD_No"/>
            <w:enabled/>
            <w:calcOnExit w:val="0"/>
            <w:textInput>
              <w:default w:val="000"/>
            </w:textInput>
          </w:ffData>
        </w:fldChar>
      </w:r>
      <w:bookmarkStart w:id="1" w:name="USD_No"/>
      <w:r>
        <w:instrText xml:space="preserve"> FORMTEXT </w:instrText>
      </w:r>
      <w:r>
        <w:fldChar w:fldCharType="separate"/>
      </w:r>
      <w:r>
        <w:rPr>
          <w:noProof/>
        </w:rPr>
        <w:t>000</w:t>
      </w:r>
      <w:r>
        <w:fldChar w:fldCharType="end"/>
      </w:r>
      <w:bookmarkEnd w:id="1"/>
      <w:r>
        <w:t xml:space="preserve"> </w:t>
      </w:r>
      <w:r>
        <w:fldChar w:fldCharType="begin">
          <w:ffData>
            <w:name w:val="USD_Name"/>
            <w:enabled/>
            <w:calcOnExit w:val="0"/>
            <w:textInput>
              <w:default w:val="USD Name"/>
            </w:textInput>
          </w:ffData>
        </w:fldChar>
      </w:r>
      <w:bookmarkStart w:id="2" w:name="USD_Name"/>
      <w:r>
        <w:instrText xml:space="preserve"> FORMTEXT </w:instrText>
      </w:r>
      <w:r>
        <w:fldChar w:fldCharType="separate"/>
      </w:r>
      <w:r>
        <w:rPr>
          <w:noProof/>
        </w:rPr>
        <w:t>USD Name</w:t>
      </w:r>
      <w:r>
        <w:fldChar w:fldCharType="end"/>
      </w:r>
      <w:bookmarkEnd w:id="2"/>
    </w:p>
    <w:p w14:paraId="4723D8E1" w14:textId="673E682E" w:rsidR="00E3733C" w:rsidRDefault="009A78E5" w:rsidP="00E86AA1">
      <w:pPr>
        <w:pStyle w:val="Heading3"/>
        <w:tabs>
          <w:tab w:val="right" w:pos="12960"/>
        </w:tabs>
        <w:spacing w:after="0"/>
      </w:pPr>
      <w:r>
        <w:fldChar w:fldCharType="begin">
          <w:ffData>
            <w:name w:val="Bldg_Name"/>
            <w:enabled/>
            <w:calcOnExit w:val="0"/>
            <w:textInput>
              <w:default w:val="Building Name"/>
            </w:textInput>
          </w:ffData>
        </w:fldChar>
      </w:r>
      <w:bookmarkStart w:id="3" w:name="Bldg_Name"/>
      <w:r>
        <w:instrText xml:space="preserve"> FORMTEXT </w:instrText>
      </w:r>
      <w:r>
        <w:fldChar w:fldCharType="separate"/>
      </w:r>
      <w:r>
        <w:rPr>
          <w:noProof/>
        </w:rPr>
        <w:t>Building Name</w:t>
      </w:r>
      <w:r>
        <w:fldChar w:fldCharType="end"/>
      </w:r>
      <w:bookmarkEnd w:id="3"/>
      <w:r>
        <w:tab/>
        <w:t xml:space="preserve">Grades Served: </w:t>
      </w:r>
      <w:r>
        <w:fldChar w:fldCharType="begin">
          <w:ffData>
            <w:name w:val="Grades_Served"/>
            <w:enabled/>
            <w:calcOnExit w:val="0"/>
            <w:textInput>
              <w:default w:val="Grades Served"/>
            </w:textInput>
          </w:ffData>
        </w:fldChar>
      </w:r>
      <w:bookmarkStart w:id="4" w:name="Grades_Served"/>
      <w:r>
        <w:instrText xml:space="preserve"> FORMTEXT </w:instrText>
      </w:r>
      <w:r>
        <w:fldChar w:fldCharType="separate"/>
      </w:r>
      <w:r>
        <w:rPr>
          <w:noProof/>
        </w:rPr>
        <w:t>Grades Served</w:t>
      </w:r>
      <w:r>
        <w:fldChar w:fldCharType="end"/>
      </w:r>
      <w:bookmarkEnd w:id="4"/>
    </w:p>
    <w:p w14:paraId="602F9AA1" w14:textId="0CC8290F" w:rsidR="00E86AA1" w:rsidRPr="00E86AA1" w:rsidRDefault="00E86AA1" w:rsidP="00E86AA1">
      <w:pPr>
        <w:pStyle w:val="Heading4"/>
        <w:spacing w:before="0" w:after="0"/>
        <w:rPr>
          <w:color w:val="FFFFFF" w:themeColor="background1"/>
        </w:rPr>
      </w:pPr>
      <w:r w:rsidRPr="00E86AA1">
        <w:rPr>
          <w:color w:val="FFFFFF" w:themeColor="background1"/>
        </w:rPr>
        <w:t>Student Needs</w:t>
      </w:r>
    </w:p>
    <w:tbl>
      <w:tblPr>
        <w:tblW w:w="12960" w:type="dxa"/>
        <w:tblCellMar>
          <w:top w:w="43" w:type="dxa"/>
          <w:left w:w="115" w:type="dxa"/>
          <w:bottom w:w="43" w:type="dxa"/>
          <w:right w:w="115" w:type="dxa"/>
        </w:tblCellMar>
        <w:tblLook w:val="04A0" w:firstRow="1" w:lastRow="0" w:firstColumn="1" w:lastColumn="0" w:noHBand="0" w:noVBand="1"/>
      </w:tblPr>
      <w:tblGrid>
        <w:gridCol w:w="455"/>
        <w:gridCol w:w="3145"/>
        <w:gridCol w:w="1980"/>
        <w:gridCol w:w="7380"/>
      </w:tblGrid>
      <w:tr w:rsidR="00BC1849" w:rsidRPr="008752AF" w14:paraId="484920D7" w14:textId="77777777" w:rsidTr="008E6B66">
        <w:trPr>
          <w:cantSplit/>
          <w:trHeight w:val="300"/>
          <w:tblHeader/>
        </w:trPr>
        <w:tc>
          <w:tcPr>
            <w:tcW w:w="5580" w:type="dxa"/>
            <w:gridSpan w:val="3"/>
            <w:tcBorders>
              <w:top w:val="nil"/>
              <w:left w:val="nil"/>
              <w:bottom w:val="nil"/>
              <w:right w:val="single" w:sz="4" w:space="0" w:color="000000"/>
            </w:tcBorders>
            <w:shd w:val="clear" w:color="auto" w:fill="FFA400" w:themeFill="accent1"/>
            <w:vAlign w:val="bottom"/>
            <w:hideMark/>
          </w:tcPr>
          <w:p w14:paraId="71DEE669" w14:textId="77777777" w:rsidR="008752AF" w:rsidRPr="008752AF" w:rsidRDefault="008752AF" w:rsidP="00BC1849">
            <w:pPr>
              <w:spacing w:before="120" w:after="0"/>
              <w:rPr>
                <w:rFonts w:asciiTheme="majorHAnsi" w:hAnsiTheme="majorHAnsi" w:cstheme="majorHAnsi"/>
                <w:bCs/>
                <w:color w:val="12284C" w:themeColor="text2"/>
                <w:sz w:val="24"/>
                <w:szCs w:val="22"/>
              </w:rPr>
            </w:pPr>
            <w:r w:rsidRPr="008752AF">
              <w:rPr>
                <w:rFonts w:asciiTheme="majorHAnsi" w:hAnsiTheme="majorHAnsi" w:cstheme="majorHAnsi"/>
                <w:bCs/>
                <w:color w:val="12284C" w:themeColor="text2"/>
                <w:sz w:val="24"/>
                <w:szCs w:val="22"/>
              </w:rPr>
              <w:t>SECTION 1: Student Needs</w:t>
            </w:r>
          </w:p>
        </w:tc>
        <w:tc>
          <w:tcPr>
            <w:tcW w:w="7380" w:type="dxa"/>
            <w:tcBorders>
              <w:top w:val="nil"/>
              <w:left w:val="nil"/>
              <w:bottom w:val="nil"/>
              <w:right w:val="nil"/>
            </w:tcBorders>
            <w:shd w:val="clear" w:color="auto" w:fill="FFA400" w:themeFill="accent1"/>
            <w:vAlign w:val="bottom"/>
            <w:hideMark/>
          </w:tcPr>
          <w:p w14:paraId="0F3A3D2A" w14:textId="77777777" w:rsidR="008752AF" w:rsidRPr="008752AF" w:rsidRDefault="008752AF" w:rsidP="00BC1849">
            <w:pPr>
              <w:spacing w:before="120" w:after="0"/>
              <w:rPr>
                <w:rFonts w:asciiTheme="majorHAnsi" w:hAnsiTheme="majorHAnsi" w:cstheme="majorHAnsi"/>
                <w:bCs/>
                <w:color w:val="12284C" w:themeColor="text2"/>
                <w:sz w:val="24"/>
                <w:szCs w:val="22"/>
              </w:rPr>
            </w:pPr>
            <w:r w:rsidRPr="008752AF">
              <w:rPr>
                <w:rFonts w:asciiTheme="majorHAnsi" w:hAnsiTheme="majorHAnsi" w:cstheme="majorHAnsi"/>
                <w:bCs/>
                <w:color w:val="12284C" w:themeColor="text2"/>
                <w:sz w:val="24"/>
                <w:szCs w:val="22"/>
              </w:rPr>
              <w:t>Notes</w:t>
            </w:r>
          </w:p>
        </w:tc>
      </w:tr>
      <w:tr w:rsidR="00BC1849" w:rsidRPr="00BC1849" w14:paraId="3B4BC2A9" w14:textId="77777777" w:rsidTr="0086580B">
        <w:trPr>
          <w:cantSplit/>
          <w:trHeight w:val="1296"/>
        </w:trPr>
        <w:tc>
          <w:tcPr>
            <w:tcW w:w="455" w:type="dxa"/>
            <w:tcBorders>
              <w:top w:val="nil"/>
              <w:left w:val="nil"/>
              <w:bottom w:val="single" w:sz="4" w:space="0" w:color="auto"/>
              <w:right w:val="nil"/>
            </w:tcBorders>
            <w:shd w:val="clear" w:color="auto" w:fill="auto"/>
            <w:noWrap/>
            <w:hideMark/>
          </w:tcPr>
          <w:p w14:paraId="387DB4DE" w14:textId="77777777" w:rsidR="008752AF" w:rsidRPr="008752AF" w:rsidRDefault="008752AF" w:rsidP="008752AF">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a.</w:t>
            </w:r>
          </w:p>
        </w:tc>
        <w:tc>
          <w:tcPr>
            <w:tcW w:w="3145" w:type="dxa"/>
            <w:tcBorders>
              <w:top w:val="nil"/>
              <w:left w:val="nil"/>
              <w:bottom w:val="single" w:sz="4" w:space="0" w:color="auto"/>
              <w:right w:val="single" w:sz="4" w:space="0" w:color="auto"/>
            </w:tcBorders>
            <w:shd w:val="clear" w:color="auto" w:fill="auto"/>
            <w:hideMark/>
          </w:tcPr>
          <w:p w14:paraId="49907D8B" w14:textId="77777777" w:rsidR="008752AF" w:rsidRPr="008752AF" w:rsidRDefault="008752AF" w:rsidP="008752AF">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Student Headcount</w:t>
            </w:r>
          </w:p>
        </w:tc>
        <w:tc>
          <w:tcPr>
            <w:tcW w:w="1980" w:type="dxa"/>
            <w:tcBorders>
              <w:top w:val="nil"/>
              <w:left w:val="nil"/>
              <w:bottom w:val="single" w:sz="4" w:space="0" w:color="auto"/>
              <w:right w:val="single" w:sz="4" w:space="0" w:color="auto"/>
            </w:tcBorders>
            <w:shd w:val="clear" w:color="auto" w:fill="auto"/>
          </w:tcPr>
          <w:p w14:paraId="472D0F9E" w14:textId="4CFC5D89" w:rsidR="008752AF" w:rsidRPr="008752AF" w:rsidRDefault="006642E9" w:rsidP="00BC184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Headcount"/>
                  <w:enabled/>
                  <w:calcOnExit w:val="0"/>
                  <w:textInput>
                    <w:type w:val="number"/>
                    <w:default w:val="0"/>
                    <w:format w:val="#,##0"/>
                  </w:textInput>
                </w:ffData>
              </w:fldChar>
            </w:r>
            <w:bookmarkStart w:id="5" w:name="Headcount"/>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w:t>
            </w:r>
            <w:r>
              <w:rPr>
                <w:rFonts w:asciiTheme="minorHAnsi" w:hAnsiTheme="minorHAnsi" w:cstheme="minorHAnsi"/>
                <w:color w:val="000000"/>
                <w:sz w:val="20"/>
                <w:szCs w:val="20"/>
              </w:rPr>
              <w:fldChar w:fldCharType="end"/>
            </w:r>
            <w:bookmarkEnd w:id="5"/>
          </w:p>
        </w:tc>
        <w:tc>
          <w:tcPr>
            <w:tcW w:w="7380" w:type="dxa"/>
            <w:tcBorders>
              <w:top w:val="nil"/>
              <w:left w:val="nil"/>
              <w:bottom w:val="single" w:sz="4" w:space="0" w:color="auto"/>
              <w:right w:val="nil"/>
            </w:tcBorders>
            <w:shd w:val="clear" w:color="auto" w:fill="auto"/>
          </w:tcPr>
          <w:p w14:paraId="26BCFD3D" w14:textId="1F968D6D" w:rsidR="008752AF" w:rsidRPr="008752AF" w:rsidRDefault="006642E9" w:rsidP="008752AF">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Notes"/>
                  <w:enabled/>
                  <w:calcOnExit w:val="0"/>
                  <w:textInput/>
                </w:ffData>
              </w:fldChar>
            </w:r>
            <w:bookmarkStart w:id="6" w:name="Notes"/>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color w:val="000000"/>
                <w:sz w:val="20"/>
                <w:szCs w:val="20"/>
              </w:rPr>
              <w:fldChar w:fldCharType="end"/>
            </w:r>
            <w:bookmarkEnd w:id="6"/>
          </w:p>
        </w:tc>
      </w:tr>
      <w:tr w:rsidR="006642E9" w:rsidRPr="00BC1849" w14:paraId="58880E88" w14:textId="77777777" w:rsidTr="0086580B">
        <w:trPr>
          <w:cantSplit/>
          <w:trHeight w:val="1296"/>
        </w:trPr>
        <w:tc>
          <w:tcPr>
            <w:tcW w:w="455" w:type="dxa"/>
            <w:tcBorders>
              <w:top w:val="nil"/>
              <w:left w:val="nil"/>
              <w:bottom w:val="single" w:sz="4" w:space="0" w:color="auto"/>
              <w:right w:val="nil"/>
            </w:tcBorders>
            <w:shd w:val="clear" w:color="auto" w:fill="auto"/>
            <w:noWrap/>
            <w:hideMark/>
          </w:tcPr>
          <w:p w14:paraId="64779B65"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b.</w:t>
            </w:r>
          </w:p>
        </w:tc>
        <w:tc>
          <w:tcPr>
            <w:tcW w:w="3145" w:type="dxa"/>
            <w:tcBorders>
              <w:top w:val="nil"/>
              <w:left w:val="nil"/>
              <w:bottom w:val="single" w:sz="4" w:space="0" w:color="auto"/>
              <w:right w:val="single" w:sz="4" w:space="0" w:color="auto"/>
            </w:tcBorders>
            <w:shd w:val="clear" w:color="auto" w:fill="auto"/>
            <w:hideMark/>
          </w:tcPr>
          <w:p w14:paraId="5B914EE7"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Percentage of students with an active IEP</w:t>
            </w:r>
          </w:p>
        </w:tc>
        <w:tc>
          <w:tcPr>
            <w:tcW w:w="1980" w:type="dxa"/>
            <w:tcBorders>
              <w:top w:val="nil"/>
              <w:left w:val="nil"/>
              <w:bottom w:val="single" w:sz="4" w:space="0" w:color="auto"/>
              <w:right w:val="single" w:sz="4" w:space="0" w:color="auto"/>
            </w:tcBorders>
            <w:shd w:val="clear" w:color="auto" w:fill="auto"/>
          </w:tcPr>
          <w:p w14:paraId="708CCC41" w14:textId="65F6A5E4"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IEP_Percent"/>
                  <w:enabled/>
                  <w:calcOnExit w:val="0"/>
                  <w:textInput>
                    <w:type w:val="number"/>
                    <w:default w:val="0.00%"/>
                    <w:format w:val="0.00%"/>
                  </w:textInput>
                </w:ffData>
              </w:fldChar>
            </w:r>
            <w:bookmarkStart w:id="7" w:name="IEP_Percent"/>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7"/>
          </w:p>
        </w:tc>
        <w:tc>
          <w:tcPr>
            <w:tcW w:w="7380" w:type="dxa"/>
            <w:tcBorders>
              <w:top w:val="nil"/>
              <w:left w:val="nil"/>
              <w:bottom w:val="single" w:sz="4" w:space="0" w:color="auto"/>
              <w:right w:val="nil"/>
            </w:tcBorders>
            <w:shd w:val="clear" w:color="auto" w:fill="auto"/>
          </w:tcPr>
          <w:p w14:paraId="6484DFBC" w14:textId="0873F0F8"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1DD55990" w14:textId="77777777" w:rsidTr="0086580B">
        <w:trPr>
          <w:cantSplit/>
          <w:trHeight w:val="1296"/>
        </w:trPr>
        <w:tc>
          <w:tcPr>
            <w:tcW w:w="455" w:type="dxa"/>
            <w:tcBorders>
              <w:top w:val="nil"/>
              <w:left w:val="nil"/>
              <w:bottom w:val="single" w:sz="4" w:space="0" w:color="auto"/>
              <w:right w:val="nil"/>
            </w:tcBorders>
            <w:shd w:val="clear" w:color="auto" w:fill="auto"/>
            <w:noWrap/>
            <w:hideMark/>
          </w:tcPr>
          <w:p w14:paraId="76A24C12"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c.</w:t>
            </w:r>
          </w:p>
        </w:tc>
        <w:tc>
          <w:tcPr>
            <w:tcW w:w="3145" w:type="dxa"/>
            <w:tcBorders>
              <w:top w:val="nil"/>
              <w:left w:val="nil"/>
              <w:bottom w:val="single" w:sz="4" w:space="0" w:color="auto"/>
              <w:right w:val="single" w:sz="4" w:space="0" w:color="auto"/>
            </w:tcBorders>
            <w:shd w:val="clear" w:color="auto" w:fill="auto"/>
            <w:hideMark/>
          </w:tcPr>
          <w:p w14:paraId="4B4D587B"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Percentage of students enrolled in English Language Learner (ELL) services</w:t>
            </w:r>
          </w:p>
        </w:tc>
        <w:tc>
          <w:tcPr>
            <w:tcW w:w="1980" w:type="dxa"/>
            <w:tcBorders>
              <w:top w:val="nil"/>
              <w:left w:val="nil"/>
              <w:bottom w:val="single" w:sz="4" w:space="0" w:color="auto"/>
              <w:right w:val="single" w:sz="4" w:space="0" w:color="auto"/>
            </w:tcBorders>
            <w:shd w:val="clear" w:color="auto" w:fill="auto"/>
          </w:tcPr>
          <w:p w14:paraId="71484FF5" w14:textId="736D634D"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ELL_Percent"/>
                  <w:enabled/>
                  <w:calcOnExit w:val="0"/>
                  <w:textInput>
                    <w:type w:val="number"/>
                    <w:default w:val="0.00%"/>
                    <w:format w:val="0.00%"/>
                  </w:textInput>
                </w:ffData>
              </w:fldChar>
            </w:r>
            <w:bookmarkStart w:id="8" w:name="ELL_Percent"/>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8"/>
          </w:p>
        </w:tc>
        <w:tc>
          <w:tcPr>
            <w:tcW w:w="7380" w:type="dxa"/>
            <w:tcBorders>
              <w:top w:val="nil"/>
              <w:left w:val="nil"/>
              <w:bottom w:val="single" w:sz="4" w:space="0" w:color="auto"/>
              <w:right w:val="nil"/>
            </w:tcBorders>
            <w:shd w:val="clear" w:color="auto" w:fill="auto"/>
          </w:tcPr>
          <w:p w14:paraId="7E304BB5" w14:textId="62F0210D"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1704CFEE" w14:textId="77777777" w:rsidTr="0086580B">
        <w:trPr>
          <w:cantSplit/>
          <w:trHeight w:val="1296"/>
        </w:trPr>
        <w:tc>
          <w:tcPr>
            <w:tcW w:w="455" w:type="dxa"/>
            <w:tcBorders>
              <w:top w:val="nil"/>
              <w:left w:val="nil"/>
              <w:bottom w:val="single" w:sz="4" w:space="0" w:color="auto"/>
              <w:right w:val="nil"/>
            </w:tcBorders>
            <w:shd w:val="clear" w:color="auto" w:fill="auto"/>
            <w:noWrap/>
            <w:hideMark/>
          </w:tcPr>
          <w:p w14:paraId="1CD9B811"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d.</w:t>
            </w:r>
          </w:p>
        </w:tc>
        <w:tc>
          <w:tcPr>
            <w:tcW w:w="3145" w:type="dxa"/>
            <w:tcBorders>
              <w:top w:val="nil"/>
              <w:left w:val="nil"/>
              <w:bottom w:val="single" w:sz="4" w:space="0" w:color="auto"/>
              <w:right w:val="single" w:sz="4" w:space="0" w:color="auto"/>
            </w:tcBorders>
            <w:shd w:val="clear" w:color="auto" w:fill="auto"/>
            <w:hideMark/>
          </w:tcPr>
          <w:p w14:paraId="677713FA"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 xml:space="preserve">Percentage of students identified as At-Risk (Free lunch)? </w:t>
            </w:r>
          </w:p>
        </w:tc>
        <w:tc>
          <w:tcPr>
            <w:tcW w:w="1980" w:type="dxa"/>
            <w:tcBorders>
              <w:top w:val="nil"/>
              <w:left w:val="nil"/>
              <w:bottom w:val="single" w:sz="4" w:space="0" w:color="auto"/>
              <w:right w:val="single" w:sz="4" w:space="0" w:color="auto"/>
            </w:tcBorders>
            <w:shd w:val="clear" w:color="auto" w:fill="auto"/>
          </w:tcPr>
          <w:p w14:paraId="5E4659AD" w14:textId="1EF8E817"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At_Risk_Percent"/>
                  <w:enabled/>
                  <w:calcOnExit w:val="0"/>
                  <w:textInput>
                    <w:type w:val="number"/>
                    <w:default w:val="0.00%"/>
                    <w:format w:val="0.00%"/>
                  </w:textInput>
                </w:ffData>
              </w:fldChar>
            </w:r>
            <w:bookmarkStart w:id="9" w:name="At_Risk_Percent"/>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9"/>
          </w:p>
        </w:tc>
        <w:tc>
          <w:tcPr>
            <w:tcW w:w="7380" w:type="dxa"/>
            <w:tcBorders>
              <w:top w:val="nil"/>
              <w:left w:val="nil"/>
              <w:bottom w:val="single" w:sz="4" w:space="0" w:color="auto"/>
              <w:right w:val="nil"/>
            </w:tcBorders>
            <w:shd w:val="clear" w:color="auto" w:fill="auto"/>
          </w:tcPr>
          <w:p w14:paraId="4BEB255A" w14:textId="3130CA16"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442C905C"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2EA995F5"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lastRenderedPageBreak/>
              <w:t>e.</w:t>
            </w:r>
          </w:p>
        </w:tc>
        <w:tc>
          <w:tcPr>
            <w:tcW w:w="3145" w:type="dxa"/>
            <w:tcBorders>
              <w:top w:val="nil"/>
              <w:left w:val="nil"/>
              <w:bottom w:val="single" w:sz="4" w:space="0" w:color="auto"/>
              <w:right w:val="single" w:sz="4" w:space="0" w:color="auto"/>
            </w:tcBorders>
            <w:shd w:val="clear" w:color="auto" w:fill="auto"/>
            <w:hideMark/>
          </w:tcPr>
          <w:p w14:paraId="3AEAB032"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Pupil-Teacher Ratio Average</w:t>
            </w:r>
          </w:p>
        </w:tc>
        <w:tc>
          <w:tcPr>
            <w:tcW w:w="1980" w:type="dxa"/>
            <w:tcBorders>
              <w:top w:val="nil"/>
              <w:left w:val="nil"/>
              <w:bottom w:val="single" w:sz="4" w:space="0" w:color="auto"/>
              <w:right w:val="single" w:sz="4" w:space="0" w:color="auto"/>
            </w:tcBorders>
            <w:shd w:val="clear" w:color="auto" w:fill="auto"/>
          </w:tcPr>
          <w:p w14:paraId="58763FFC" w14:textId="7A90BCCB"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PT_Ratio_Avg"/>
                  <w:enabled/>
                  <w:calcOnExit w:val="0"/>
                  <w:textInput>
                    <w:type w:val="number"/>
                    <w:default w:val="0.0"/>
                    <w:format w:val="0.0"/>
                  </w:textInput>
                </w:ffData>
              </w:fldChar>
            </w:r>
            <w:bookmarkStart w:id="10" w:name="PT_Ratio_Avg"/>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w:t>
            </w:r>
            <w:r>
              <w:rPr>
                <w:rFonts w:asciiTheme="minorHAnsi" w:hAnsiTheme="minorHAnsi" w:cstheme="minorHAnsi"/>
                <w:color w:val="000000"/>
                <w:sz w:val="20"/>
                <w:szCs w:val="20"/>
              </w:rPr>
              <w:fldChar w:fldCharType="end"/>
            </w:r>
            <w:bookmarkEnd w:id="10"/>
          </w:p>
        </w:tc>
        <w:tc>
          <w:tcPr>
            <w:tcW w:w="7380" w:type="dxa"/>
            <w:tcBorders>
              <w:top w:val="nil"/>
              <w:left w:val="nil"/>
              <w:bottom w:val="single" w:sz="4" w:space="0" w:color="auto"/>
              <w:right w:val="nil"/>
            </w:tcBorders>
            <w:shd w:val="clear" w:color="auto" w:fill="auto"/>
          </w:tcPr>
          <w:p w14:paraId="4B818DDF" w14:textId="37C58A14"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65CF1DB7"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7CAAE5EC"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f.</w:t>
            </w:r>
          </w:p>
        </w:tc>
        <w:tc>
          <w:tcPr>
            <w:tcW w:w="3145" w:type="dxa"/>
            <w:tcBorders>
              <w:top w:val="nil"/>
              <w:left w:val="nil"/>
              <w:bottom w:val="single" w:sz="4" w:space="0" w:color="auto"/>
              <w:right w:val="single" w:sz="4" w:space="0" w:color="auto"/>
            </w:tcBorders>
            <w:shd w:val="clear" w:color="auto" w:fill="auto"/>
            <w:hideMark/>
          </w:tcPr>
          <w:p w14:paraId="43437A08"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Pupil-Teacher Ratio Median</w:t>
            </w:r>
          </w:p>
        </w:tc>
        <w:tc>
          <w:tcPr>
            <w:tcW w:w="1980" w:type="dxa"/>
            <w:tcBorders>
              <w:top w:val="nil"/>
              <w:left w:val="nil"/>
              <w:bottom w:val="single" w:sz="4" w:space="0" w:color="auto"/>
              <w:right w:val="single" w:sz="4" w:space="0" w:color="auto"/>
            </w:tcBorders>
            <w:shd w:val="clear" w:color="auto" w:fill="auto"/>
          </w:tcPr>
          <w:p w14:paraId="0EAD62F2" w14:textId="488C2D22"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PT_Ratio_Median"/>
                  <w:enabled/>
                  <w:calcOnExit w:val="0"/>
                  <w:textInput>
                    <w:type w:val="number"/>
                    <w:default w:val="0.0"/>
                    <w:format w:val="0.0"/>
                  </w:textInput>
                </w:ffData>
              </w:fldChar>
            </w:r>
            <w:bookmarkStart w:id="11" w:name="PT_Ratio_Median"/>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w:t>
            </w:r>
            <w:r>
              <w:rPr>
                <w:rFonts w:asciiTheme="minorHAnsi" w:hAnsiTheme="minorHAnsi" w:cstheme="minorHAnsi"/>
                <w:color w:val="000000"/>
                <w:sz w:val="20"/>
                <w:szCs w:val="20"/>
              </w:rPr>
              <w:fldChar w:fldCharType="end"/>
            </w:r>
            <w:bookmarkEnd w:id="11"/>
          </w:p>
        </w:tc>
        <w:tc>
          <w:tcPr>
            <w:tcW w:w="7380" w:type="dxa"/>
            <w:tcBorders>
              <w:top w:val="nil"/>
              <w:left w:val="nil"/>
              <w:bottom w:val="single" w:sz="4" w:space="0" w:color="auto"/>
              <w:right w:val="nil"/>
            </w:tcBorders>
            <w:shd w:val="clear" w:color="auto" w:fill="auto"/>
          </w:tcPr>
          <w:p w14:paraId="2CB98FD1" w14:textId="304F042C"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70597782"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55B3D8AF"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g.</w:t>
            </w:r>
          </w:p>
        </w:tc>
        <w:tc>
          <w:tcPr>
            <w:tcW w:w="3145" w:type="dxa"/>
            <w:tcBorders>
              <w:top w:val="nil"/>
              <w:left w:val="nil"/>
              <w:bottom w:val="single" w:sz="4" w:space="0" w:color="auto"/>
              <w:right w:val="single" w:sz="4" w:space="0" w:color="auto"/>
            </w:tcBorders>
            <w:shd w:val="clear" w:color="auto" w:fill="auto"/>
            <w:hideMark/>
          </w:tcPr>
          <w:p w14:paraId="6F8C9E4B"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 needs of Foster Care Students being met? If no, what supports are needed?</w:t>
            </w:r>
          </w:p>
        </w:tc>
        <w:tc>
          <w:tcPr>
            <w:tcW w:w="1980" w:type="dxa"/>
            <w:tcBorders>
              <w:top w:val="nil"/>
              <w:left w:val="nil"/>
              <w:bottom w:val="single" w:sz="4" w:space="0" w:color="auto"/>
              <w:right w:val="single" w:sz="4" w:space="0" w:color="auto"/>
            </w:tcBorders>
            <w:shd w:val="clear" w:color="auto" w:fill="auto"/>
          </w:tcPr>
          <w:p w14:paraId="00A19298" w14:textId="1BE9EAFB"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518181B2" w14:textId="625FDCD5"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673EEF4F"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334AA678"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h.</w:t>
            </w:r>
          </w:p>
        </w:tc>
        <w:tc>
          <w:tcPr>
            <w:tcW w:w="3145" w:type="dxa"/>
            <w:tcBorders>
              <w:top w:val="nil"/>
              <w:left w:val="nil"/>
              <w:bottom w:val="single" w:sz="4" w:space="0" w:color="auto"/>
              <w:right w:val="single" w:sz="4" w:space="0" w:color="auto"/>
            </w:tcBorders>
            <w:shd w:val="clear" w:color="auto" w:fill="auto"/>
            <w:hideMark/>
          </w:tcPr>
          <w:p w14:paraId="51E12754"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gaps in student success among race/ethnicity student subgroups?</w:t>
            </w:r>
          </w:p>
        </w:tc>
        <w:tc>
          <w:tcPr>
            <w:tcW w:w="1980" w:type="dxa"/>
            <w:tcBorders>
              <w:top w:val="nil"/>
              <w:left w:val="nil"/>
              <w:bottom w:val="single" w:sz="4" w:space="0" w:color="auto"/>
              <w:right w:val="single" w:sz="4" w:space="0" w:color="auto"/>
            </w:tcBorders>
            <w:shd w:val="clear" w:color="auto" w:fill="auto"/>
          </w:tcPr>
          <w:p w14:paraId="45AEA445" w14:textId="559300DE"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57E0D457" w14:textId="12A7B0D9"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748D1672"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746FA481" w14:textId="77777777" w:rsidR="006642E9" w:rsidRPr="008752AF" w:rsidRDefault="006642E9" w:rsidP="006642E9">
            <w:pPr>
              <w:spacing w:after="0"/>
              <w:jc w:val="right"/>
              <w:rPr>
                <w:rFonts w:asciiTheme="minorHAnsi" w:hAnsiTheme="minorHAnsi" w:cstheme="minorHAnsi"/>
                <w:color w:val="000000"/>
                <w:sz w:val="20"/>
                <w:szCs w:val="20"/>
              </w:rPr>
            </w:pPr>
            <w:proofErr w:type="spellStart"/>
            <w:r w:rsidRPr="008752AF">
              <w:rPr>
                <w:rFonts w:asciiTheme="minorHAnsi" w:hAnsiTheme="minorHAnsi" w:cstheme="minorHAnsi"/>
                <w:color w:val="000000"/>
                <w:sz w:val="20"/>
                <w:szCs w:val="20"/>
              </w:rPr>
              <w:t>i</w:t>
            </w:r>
            <w:proofErr w:type="spellEnd"/>
            <w:r w:rsidRPr="008752AF">
              <w:rPr>
                <w:rFonts w:asciiTheme="minorHAnsi" w:hAnsiTheme="minorHAnsi" w:cstheme="minorHAnsi"/>
                <w:color w:val="000000"/>
                <w:sz w:val="20"/>
                <w:szCs w:val="20"/>
              </w:rPr>
              <w:t>.</w:t>
            </w:r>
          </w:p>
        </w:tc>
        <w:tc>
          <w:tcPr>
            <w:tcW w:w="3145" w:type="dxa"/>
            <w:tcBorders>
              <w:top w:val="nil"/>
              <w:left w:val="nil"/>
              <w:bottom w:val="single" w:sz="4" w:space="0" w:color="auto"/>
              <w:right w:val="single" w:sz="4" w:space="0" w:color="auto"/>
            </w:tcBorders>
            <w:shd w:val="clear" w:color="auto" w:fill="auto"/>
            <w:hideMark/>
          </w:tcPr>
          <w:p w14:paraId="7A06DDE6"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Is there a tiered system of support to target reading growth?</w:t>
            </w:r>
          </w:p>
        </w:tc>
        <w:tc>
          <w:tcPr>
            <w:tcW w:w="1980" w:type="dxa"/>
            <w:tcBorders>
              <w:top w:val="nil"/>
              <w:left w:val="nil"/>
              <w:bottom w:val="single" w:sz="4" w:space="0" w:color="auto"/>
              <w:right w:val="single" w:sz="4" w:space="0" w:color="auto"/>
            </w:tcBorders>
            <w:shd w:val="clear" w:color="auto" w:fill="auto"/>
          </w:tcPr>
          <w:p w14:paraId="747BB644" w14:textId="54237F3C"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490C3654" w14:textId="463823AA"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4919AD4B"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63A2FCC3"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j.</w:t>
            </w:r>
          </w:p>
        </w:tc>
        <w:tc>
          <w:tcPr>
            <w:tcW w:w="3145" w:type="dxa"/>
            <w:tcBorders>
              <w:top w:val="nil"/>
              <w:left w:val="nil"/>
              <w:bottom w:val="single" w:sz="4" w:space="0" w:color="auto"/>
              <w:right w:val="single" w:sz="4" w:space="0" w:color="auto"/>
            </w:tcBorders>
            <w:shd w:val="clear" w:color="auto" w:fill="auto"/>
            <w:hideMark/>
          </w:tcPr>
          <w:p w14:paraId="7EC7ADA9"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Is there a tiered system of support to target math growth?</w:t>
            </w:r>
          </w:p>
        </w:tc>
        <w:tc>
          <w:tcPr>
            <w:tcW w:w="1980" w:type="dxa"/>
            <w:tcBorders>
              <w:top w:val="nil"/>
              <w:left w:val="nil"/>
              <w:bottom w:val="single" w:sz="4" w:space="0" w:color="auto"/>
              <w:right w:val="single" w:sz="4" w:space="0" w:color="auto"/>
            </w:tcBorders>
            <w:shd w:val="clear" w:color="auto" w:fill="auto"/>
          </w:tcPr>
          <w:p w14:paraId="4D5E3104" w14:textId="3AB6417C"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318B53C6" w14:textId="72BCF863"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52B64799"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7919F254"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lastRenderedPageBreak/>
              <w:t>k.</w:t>
            </w:r>
          </w:p>
        </w:tc>
        <w:tc>
          <w:tcPr>
            <w:tcW w:w="3145" w:type="dxa"/>
            <w:tcBorders>
              <w:top w:val="nil"/>
              <w:left w:val="nil"/>
              <w:bottom w:val="single" w:sz="4" w:space="0" w:color="auto"/>
              <w:right w:val="single" w:sz="4" w:space="0" w:color="auto"/>
            </w:tcBorders>
            <w:shd w:val="clear" w:color="auto" w:fill="auto"/>
            <w:hideMark/>
          </w:tcPr>
          <w:p w14:paraId="737289C8"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local assessments to measure reading growth?</w:t>
            </w:r>
          </w:p>
        </w:tc>
        <w:tc>
          <w:tcPr>
            <w:tcW w:w="1980" w:type="dxa"/>
            <w:tcBorders>
              <w:top w:val="nil"/>
              <w:left w:val="nil"/>
              <w:bottom w:val="single" w:sz="4" w:space="0" w:color="auto"/>
              <w:right w:val="single" w:sz="4" w:space="0" w:color="auto"/>
            </w:tcBorders>
            <w:shd w:val="clear" w:color="auto" w:fill="auto"/>
          </w:tcPr>
          <w:p w14:paraId="0C1CB4DF" w14:textId="4231E9BB"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44538230" w14:textId="5691E0AE"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2C9E55D6"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35E5A275"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l.</w:t>
            </w:r>
          </w:p>
        </w:tc>
        <w:tc>
          <w:tcPr>
            <w:tcW w:w="3145" w:type="dxa"/>
            <w:tcBorders>
              <w:top w:val="nil"/>
              <w:left w:val="nil"/>
              <w:bottom w:val="single" w:sz="4" w:space="0" w:color="auto"/>
              <w:right w:val="single" w:sz="4" w:space="0" w:color="auto"/>
            </w:tcBorders>
            <w:shd w:val="clear" w:color="auto" w:fill="auto"/>
            <w:hideMark/>
          </w:tcPr>
          <w:p w14:paraId="45962F3B"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local assessments to measure math growth?</w:t>
            </w:r>
          </w:p>
        </w:tc>
        <w:tc>
          <w:tcPr>
            <w:tcW w:w="1980" w:type="dxa"/>
            <w:tcBorders>
              <w:top w:val="nil"/>
              <w:left w:val="nil"/>
              <w:bottom w:val="single" w:sz="4" w:space="0" w:color="auto"/>
              <w:right w:val="single" w:sz="4" w:space="0" w:color="auto"/>
            </w:tcBorders>
            <w:shd w:val="clear" w:color="auto" w:fill="auto"/>
          </w:tcPr>
          <w:p w14:paraId="2D9EC446" w14:textId="0F47CBD2"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3EDC831A" w14:textId="356550A6"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6F8DA0E3"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514FC0F7"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m.</w:t>
            </w:r>
          </w:p>
        </w:tc>
        <w:tc>
          <w:tcPr>
            <w:tcW w:w="3145" w:type="dxa"/>
            <w:tcBorders>
              <w:top w:val="nil"/>
              <w:left w:val="nil"/>
              <w:bottom w:val="single" w:sz="4" w:space="0" w:color="auto"/>
              <w:right w:val="single" w:sz="4" w:space="0" w:color="auto"/>
            </w:tcBorders>
            <w:shd w:val="clear" w:color="auto" w:fill="auto"/>
            <w:hideMark/>
          </w:tcPr>
          <w:p w14:paraId="7BAAB5D8"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learning opportunities for students to focus on academic needs outside the traditional classroom setting?</w:t>
            </w:r>
          </w:p>
        </w:tc>
        <w:tc>
          <w:tcPr>
            <w:tcW w:w="1980" w:type="dxa"/>
            <w:tcBorders>
              <w:top w:val="nil"/>
              <w:left w:val="nil"/>
              <w:bottom w:val="single" w:sz="4" w:space="0" w:color="auto"/>
              <w:right w:val="single" w:sz="4" w:space="0" w:color="auto"/>
            </w:tcBorders>
            <w:shd w:val="clear" w:color="auto" w:fill="auto"/>
          </w:tcPr>
          <w:p w14:paraId="5F0F11CF" w14:textId="58AFC0F2"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602B133B" w14:textId="0AD3B731"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6E15B440" w14:textId="77777777" w:rsidTr="00C95587">
        <w:trPr>
          <w:cantSplit/>
          <w:trHeight w:val="1728"/>
        </w:trPr>
        <w:tc>
          <w:tcPr>
            <w:tcW w:w="455" w:type="dxa"/>
            <w:tcBorders>
              <w:top w:val="nil"/>
              <w:left w:val="nil"/>
              <w:bottom w:val="single" w:sz="4" w:space="0" w:color="auto"/>
              <w:right w:val="nil"/>
            </w:tcBorders>
            <w:shd w:val="clear" w:color="000000" w:fill="F7DEDD"/>
            <w:noWrap/>
            <w:hideMark/>
          </w:tcPr>
          <w:p w14:paraId="2762183B"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n.</w:t>
            </w:r>
          </w:p>
        </w:tc>
        <w:tc>
          <w:tcPr>
            <w:tcW w:w="3145" w:type="dxa"/>
            <w:tcBorders>
              <w:top w:val="nil"/>
              <w:left w:val="nil"/>
              <w:bottom w:val="single" w:sz="4" w:space="0" w:color="auto"/>
              <w:right w:val="single" w:sz="4" w:space="0" w:color="auto"/>
            </w:tcBorders>
            <w:shd w:val="clear" w:color="000000" w:fill="F7DEDD"/>
            <w:hideMark/>
          </w:tcPr>
          <w:p w14:paraId="79485B55"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 xml:space="preserve">Reviewing state assessment data, what steps are you taking for all students to maximize their scores?  </w:t>
            </w:r>
          </w:p>
        </w:tc>
        <w:tc>
          <w:tcPr>
            <w:tcW w:w="1980" w:type="dxa"/>
            <w:tcBorders>
              <w:top w:val="nil"/>
              <w:left w:val="nil"/>
              <w:bottom w:val="single" w:sz="4" w:space="0" w:color="auto"/>
              <w:right w:val="single" w:sz="4" w:space="0" w:color="auto"/>
            </w:tcBorders>
            <w:shd w:val="clear" w:color="auto" w:fill="auto"/>
          </w:tcPr>
          <w:p w14:paraId="67E4CC27" w14:textId="67A21333"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4F78F32C" w14:textId="68574BB3" w:rsidR="006642E9" w:rsidRPr="008752AF" w:rsidRDefault="006642E9" w:rsidP="006642E9">
            <w:pPr>
              <w:spacing w:after="0"/>
              <w:rPr>
                <w:rFonts w:asciiTheme="minorHAnsi" w:hAnsiTheme="minorHAnsi" w:cstheme="minorHAnsi"/>
                <w:color w:val="000000"/>
                <w:sz w:val="20"/>
                <w:szCs w:val="20"/>
              </w:rPr>
            </w:pPr>
            <w:r w:rsidRPr="005A39F9">
              <w:rPr>
                <w:rFonts w:asciiTheme="minorHAnsi" w:hAnsiTheme="minorHAnsi" w:cstheme="minorHAnsi"/>
                <w:color w:val="000000"/>
                <w:sz w:val="20"/>
                <w:szCs w:val="20"/>
              </w:rPr>
              <w:fldChar w:fldCharType="begin">
                <w:ffData>
                  <w:name w:val="Notes"/>
                  <w:enabled/>
                  <w:calcOnExit w:val="0"/>
                  <w:textInput/>
                </w:ffData>
              </w:fldChar>
            </w:r>
            <w:r w:rsidRPr="005A39F9">
              <w:rPr>
                <w:rFonts w:asciiTheme="minorHAnsi" w:hAnsiTheme="minorHAnsi" w:cstheme="minorHAnsi"/>
                <w:color w:val="000000"/>
                <w:sz w:val="20"/>
                <w:szCs w:val="20"/>
              </w:rPr>
              <w:instrText xml:space="preserve"> FORMTEXT </w:instrText>
            </w:r>
            <w:r w:rsidRPr="005A39F9">
              <w:rPr>
                <w:rFonts w:asciiTheme="minorHAnsi" w:hAnsiTheme="minorHAnsi" w:cstheme="minorHAnsi"/>
                <w:color w:val="000000"/>
                <w:sz w:val="20"/>
                <w:szCs w:val="20"/>
              </w:rPr>
            </w:r>
            <w:r w:rsidRPr="005A39F9">
              <w:rPr>
                <w:rFonts w:asciiTheme="minorHAnsi" w:hAnsiTheme="minorHAnsi" w:cstheme="minorHAnsi"/>
                <w:color w:val="000000"/>
                <w:sz w:val="20"/>
                <w:szCs w:val="20"/>
              </w:rPr>
              <w:fldChar w:fldCharType="separate"/>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color w:val="000000"/>
                <w:sz w:val="20"/>
                <w:szCs w:val="20"/>
              </w:rPr>
              <w:fldChar w:fldCharType="end"/>
            </w:r>
          </w:p>
        </w:tc>
      </w:tr>
      <w:tr w:rsidR="006642E9" w:rsidRPr="00BC1849" w14:paraId="308B6341" w14:textId="77777777" w:rsidTr="00C95587">
        <w:trPr>
          <w:cantSplit/>
          <w:trHeight w:val="1728"/>
        </w:trPr>
        <w:tc>
          <w:tcPr>
            <w:tcW w:w="455" w:type="dxa"/>
            <w:tcBorders>
              <w:top w:val="nil"/>
              <w:left w:val="nil"/>
              <w:bottom w:val="single" w:sz="4" w:space="0" w:color="auto"/>
              <w:right w:val="nil"/>
            </w:tcBorders>
            <w:shd w:val="clear" w:color="000000" w:fill="F7DEDD"/>
            <w:noWrap/>
            <w:hideMark/>
          </w:tcPr>
          <w:p w14:paraId="51B0F036"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o.</w:t>
            </w:r>
          </w:p>
        </w:tc>
        <w:tc>
          <w:tcPr>
            <w:tcW w:w="3145" w:type="dxa"/>
            <w:tcBorders>
              <w:top w:val="nil"/>
              <w:left w:val="nil"/>
              <w:bottom w:val="single" w:sz="4" w:space="0" w:color="auto"/>
              <w:right w:val="single" w:sz="4" w:space="0" w:color="auto"/>
            </w:tcBorders>
            <w:shd w:val="clear" w:color="000000" w:fill="F7DEDD"/>
            <w:hideMark/>
          </w:tcPr>
          <w:p w14:paraId="0BFC364A" w14:textId="54D912E9"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set targets/goals to move students out of proficiency Levels 1 and 2 on state assessments?</w:t>
            </w:r>
          </w:p>
        </w:tc>
        <w:tc>
          <w:tcPr>
            <w:tcW w:w="1980" w:type="dxa"/>
            <w:tcBorders>
              <w:top w:val="nil"/>
              <w:left w:val="nil"/>
              <w:bottom w:val="single" w:sz="4" w:space="0" w:color="auto"/>
              <w:right w:val="single" w:sz="4" w:space="0" w:color="auto"/>
            </w:tcBorders>
            <w:shd w:val="clear" w:color="auto" w:fill="auto"/>
          </w:tcPr>
          <w:p w14:paraId="65BB7339" w14:textId="22294E14"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63403057" w14:textId="7800118D" w:rsidR="006642E9" w:rsidRPr="008752AF" w:rsidRDefault="006642E9" w:rsidP="006642E9">
            <w:pPr>
              <w:spacing w:after="0"/>
              <w:rPr>
                <w:rFonts w:asciiTheme="minorHAnsi" w:hAnsiTheme="minorHAnsi" w:cstheme="minorHAnsi"/>
                <w:color w:val="000000"/>
                <w:sz w:val="20"/>
                <w:szCs w:val="20"/>
              </w:rPr>
            </w:pPr>
            <w:r w:rsidRPr="005A39F9">
              <w:rPr>
                <w:rFonts w:asciiTheme="minorHAnsi" w:hAnsiTheme="minorHAnsi" w:cstheme="minorHAnsi"/>
                <w:color w:val="000000"/>
                <w:sz w:val="20"/>
                <w:szCs w:val="20"/>
              </w:rPr>
              <w:fldChar w:fldCharType="begin">
                <w:ffData>
                  <w:name w:val="Notes"/>
                  <w:enabled/>
                  <w:calcOnExit w:val="0"/>
                  <w:textInput/>
                </w:ffData>
              </w:fldChar>
            </w:r>
            <w:r w:rsidRPr="005A39F9">
              <w:rPr>
                <w:rFonts w:asciiTheme="minorHAnsi" w:hAnsiTheme="minorHAnsi" w:cstheme="minorHAnsi"/>
                <w:color w:val="000000"/>
                <w:sz w:val="20"/>
                <w:szCs w:val="20"/>
              </w:rPr>
              <w:instrText xml:space="preserve"> FORMTEXT </w:instrText>
            </w:r>
            <w:r w:rsidRPr="005A39F9">
              <w:rPr>
                <w:rFonts w:asciiTheme="minorHAnsi" w:hAnsiTheme="minorHAnsi" w:cstheme="minorHAnsi"/>
                <w:color w:val="000000"/>
                <w:sz w:val="20"/>
                <w:szCs w:val="20"/>
              </w:rPr>
            </w:r>
            <w:r w:rsidRPr="005A39F9">
              <w:rPr>
                <w:rFonts w:asciiTheme="minorHAnsi" w:hAnsiTheme="minorHAnsi" w:cstheme="minorHAnsi"/>
                <w:color w:val="000000"/>
                <w:sz w:val="20"/>
                <w:szCs w:val="20"/>
              </w:rPr>
              <w:fldChar w:fldCharType="separate"/>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color w:val="000000"/>
                <w:sz w:val="20"/>
                <w:szCs w:val="20"/>
              </w:rPr>
              <w:fldChar w:fldCharType="end"/>
            </w:r>
          </w:p>
        </w:tc>
      </w:tr>
    </w:tbl>
    <w:p w14:paraId="5AB81677" w14:textId="77777777" w:rsidR="00E86AA1" w:rsidRDefault="00E86AA1" w:rsidP="00764B7F">
      <w:pPr>
        <w:sectPr w:rsidR="00E86AA1" w:rsidSect="00F37E63">
          <w:headerReference w:type="default" r:id="rId20"/>
          <w:footerReference w:type="default" r:id="rId21"/>
          <w:headerReference w:type="first" r:id="rId22"/>
          <w:footerReference w:type="first" r:id="rId23"/>
          <w:pgSz w:w="15840" w:h="12240" w:orient="landscape" w:code="1"/>
          <w:pgMar w:top="1440" w:right="1440" w:bottom="1440" w:left="1152" w:header="720" w:footer="864" w:gutter="0"/>
          <w:pgNumType w:start="1"/>
          <w:cols w:space="144"/>
          <w:docGrid w:linePitch="360"/>
        </w:sectPr>
      </w:pPr>
    </w:p>
    <w:p w14:paraId="5B0D4EB1" w14:textId="5D79B334" w:rsidR="00DE5A9F" w:rsidRPr="00E86AA1" w:rsidRDefault="00E86AA1" w:rsidP="00E86AA1">
      <w:pPr>
        <w:pStyle w:val="Heading4"/>
        <w:spacing w:before="0" w:after="0"/>
        <w:rPr>
          <w:color w:val="FFFFFF" w:themeColor="background1"/>
        </w:rPr>
      </w:pPr>
      <w:r w:rsidRPr="00E86AA1">
        <w:rPr>
          <w:color w:val="FFFFFF" w:themeColor="background1"/>
        </w:rPr>
        <w:lastRenderedPageBreak/>
        <w:t>State Board of Education Outcomes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3833"/>
        <w:gridCol w:w="4230"/>
        <w:gridCol w:w="4500"/>
      </w:tblGrid>
      <w:tr w:rsidR="00BC1849" w:rsidRPr="00BC1849" w14:paraId="76789F1B" w14:textId="77777777" w:rsidTr="008E6B66">
        <w:trPr>
          <w:cantSplit/>
          <w:trHeight w:val="300"/>
          <w:tblHeader/>
        </w:trPr>
        <w:tc>
          <w:tcPr>
            <w:tcW w:w="8460" w:type="dxa"/>
            <w:gridSpan w:val="3"/>
            <w:tcBorders>
              <w:top w:val="nil"/>
              <w:left w:val="nil"/>
              <w:bottom w:val="nil"/>
              <w:right w:val="single" w:sz="4" w:space="0" w:color="000000"/>
            </w:tcBorders>
            <w:shd w:val="clear" w:color="auto" w:fill="FFA400" w:themeFill="accent1"/>
            <w:vAlign w:val="bottom"/>
            <w:hideMark/>
          </w:tcPr>
          <w:p w14:paraId="61F47061" w14:textId="53E84D8D"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 xml:space="preserve">SECTION 2: State Board of Education Outcomes (please utilize your district KESA (accreditation) and Star Recognition plans/rubrics) </w:t>
            </w:r>
          </w:p>
        </w:tc>
        <w:tc>
          <w:tcPr>
            <w:tcW w:w="4500" w:type="dxa"/>
            <w:tcBorders>
              <w:top w:val="nil"/>
              <w:left w:val="nil"/>
              <w:bottom w:val="nil"/>
              <w:right w:val="nil"/>
            </w:tcBorders>
            <w:shd w:val="clear" w:color="auto" w:fill="FFA400" w:themeFill="accent1"/>
            <w:vAlign w:val="bottom"/>
            <w:hideMark/>
          </w:tcPr>
          <w:p w14:paraId="79882176"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531F41CB"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0C7CB6BD"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a.</w:t>
            </w:r>
          </w:p>
        </w:tc>
        <w:tc>
          <w:tcPr>
            <w:tcW w:w="3833" w:type="dxa"/>
            <w:tcBorders>
              <w:top w:val="nil"/>
              <w:left w:val="nil"/>
              <w:bottom w:val="single" w:sz="4" w:space="0" w:color="auto"/>
              <w:right w:val="single" w:sz="4" w:space="0" w:color="auto"/>
            </w:tcBorders>
            <w:shd w:val="clear" w:color="auto" w:fill="auto"/>
            <w:hideMark/>
          </w:tcPr>
          <w:p w14:paraId="277B21BD"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is social/emotional growth being measured?</w:t>
            </w:r>
          </w:p>
        </w:tc>
        <w:tc>
          <w:tcPr>
            <w:tcW w:w="4230" w:type="dxa"/>
            <w:tcBorders>
              <w:top w:val="nil"/>
              <w:left w:val="nil"/>
              <w:bottom w:val="single" w:sz="4" w:space="0" w:color="auto"/>
              <w:right w:val="single" w:sz="4" w:space="0" w:color="auto"/>
            </w:tcBorders>
            <w:shd w:val="clear" w:color="auto" w:fill="auto"/>
            <w:hideMark/>
          </w:tcPr>
          <w:p w14:paraId="39CA2887" w14:textId="5481CF76"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1B8186DB" w14:textId="503A5449"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471520B0"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712BF876"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b.</w:t>
            </w:r>
          </w:p>
        </w:tc>
        <w:tc>
          <w:tcPr>
            <w:tcW w:w="3833" w:type="dxa"/>
            <w:tcBorders>
              <w:top w:val="nil"/>
              <w:left w:val="nil"/>
              <w:bottom w:val="single" w:sz="4" w:space="0" w:color="auto"/>
              <w:right w:val="single" w:sz="4" w:space="0" w:color="auto"/>
            </w:tcBorders>
            <w:shd w:val="clear" w:color="auto" w:fill="auto"/>
            <w:hideMark/>
          </w:tcPr>
          <w:p w14:paraId="3EE7C067"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What are the targets/goals related to social/emotional growth?</w:t>
            </w:r>
          </w:p>
        </w:tc>
        <w:tc>
          <w:tcPr>
            <w:tcW w:w="4230" w:type="dxa"/>
            <w:tcBorders>
              <w:top w:val="nil"/>
              <w:left w:val="nil"/>
              <w:bottom w:val="single" w:sz="4" w:space="0" w:color="auto"/>
              <w:right w:val="single" w:sz="4" w:space="0" w:color="auto"/>
            </w:tcBorders>
            <w:shd w:val="clear" w:color="auto" w:fill="auto"/>
            <w:hideMark/>
          </w:tcPr>
          <w:p w14:paraId="5BCCFADF" w14:textId="61B38639"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61C1137A" w14:textId="33ECD835"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0EDB9C96"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1093D2F6"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c.</w:t>
            </w:r>
          </w:p>
        </w:tc>
        <w:tc>
          <w:tcPr>
            <w:tcW w:w="3833" w:type="dxa"/>
            <w:tcBorders>
              <w:top w:val="nil"/>
              <w:left w:val="nil"/>
              <w:bottom w:val="single" w:sz="4" w:space="0" w:color="auto"/>
              <w:right w:val="single" w:sz="4" w:space="0" w:color="auto"/>
            </w:tcBorders>
            <w:shd w:val="clear" w:color="auto" w:fill="auto"/>
            <w:hideMark/>
          </w:tcPr>
          <w:p w14:paraId="1210E4BD"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 xml:space="preserve">How do you determine students are ready for </w:t>
            </w:r>
            <w:proofErr w:type="gramStart"/>
            <w:r w:rsidRPr="00BC1849">
              <w:rPr>
                <w:rFonts w:asciiTheme="minorHAnsi" w:hAnsiTheme="minorHAnsi" w:cstheme="minorHAnsi"/>
                <w:color w:val="000000"/>
                <w:sz w:val="20"/>
                <w:szCs w:val="22"/>
              </w:rPr>
              <w:t>Kindergarten</w:t>
            </w:r>
            <w:proofErr w:type="gramEnd"/>
            <w:r w:rsidRPr="00BC1849">
              <w:rPr>
                <w:rFonts w:asciiTheme="minorHAnsi" w:hAnsiTheme="minorHAnsi" w:cstheme="minorHAnsi"/>
                <w:color w:val="000000"/>
                <w:sz w:val="20"/>
                <w:szCs w:val="22"/>
              </w:rPr>
              <w:t>? (only if building serves Kindergarteners)</w:t>
            </w:r>
          </w:p>
        </w:tc>
        <w:tc>
          <w:tcPr>
            <w:tcW w:w="4230" w:type="dxa"/>
            <w:tcBorders>
              <w:top w:val="nil"/>
              <w:left w:val="nil"/>
              <w:bottom w:val="single" w:sz="4" w:space="0" w:color="auto"/>
              <w:right w:val="single" w:sz="4" w:space="0" w:color="auto"/>
            </w:tcBorders>
            <w:shd w:val="clear" w:color="auto" w:fill="auto"/>
            <w:hideMark/>
          </w:tcPr>
          <w:p w14:paraId="2D23D112" w14:textId="38456237"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52187209" w14:textId="4F95683F"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50492395"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1A12EDC0"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d.</w:t>
            </w:r>
          </w:p>
        </w:tc>
        <w:tc>
          <w:tcPr>
            <w:tcW w:w="3833" w:type="dxa"/>
            <w:tcBorders>
              <w:top w:val="nil"/>
              <w:left w:val="nil"/>
              <w:bottom w:val="single" w:sz="4" w:space="0" w:color="auto"/>
              <w:right w:val="single" w:sz="4" w:space="0" w:color="auto"/>
            </w:tcBorders>
            <w:shd w:val="clear" w:color="auto" w:fill="auto"/>
            <w:hideMark/>
          </w:tcPr>
          <w:p w14:paraId="6337AE9F"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What are the targets/goals related to Kindergarten Readiness?  (only if building serves Kindergarteners)</w:t>
            </w:r>
          </w:p>
        </w:tc>
        <w:tc>
          <w:tcPr>
            <w:tcW w:w="4230" w:type="dxa"/>
            <w:tcBorders>
              <w:top w:val="nil"/>
              <w:left w:val="nil"/>
              <w:bottom w:val="single" w:sz="4" w:space="0" w:color="auto"/>
              <w:right w:val="single" w:sz="4" w:space="0" w:color="auto"/>
            </w:tcBorders>
            <w:shd w:val="clear" w:color="auto" w:fill="auto"/>
            <w:hideMark/>
          </w:tcPr>
          <w:p w14:paraId="6A32FBBA" w14:textId="239C3D0C"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40EFF2F9" w14:textId="217FB053"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2510E05B"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20E6DEE7"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e.</w:t>
            </w:r>
          </w:p>
        </w:tc>
        <w:tc>
          <w:tcPr>
            <w:tcW w:w="3833" w:type="dxa"/>
            <w:tcBorders>
              <w:top w:val="nil"/>
              <w:left w:val="nil"/>
              <w:bottom w:val="single" w:sz="4" w:space="0" w:color="auto"/>
              <w:right w:val="single" w:sz="4" w:space="0" w:color="auto"/>
            </w:tcBorders>
            <w:shd w:val="clear" w:color="auto" w:fill="auto"/>
            <w:hideMark/>
          </w:tcPr>
          <w:p w14:paraId="5401FA3D"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are successes of Individual Plans of Study being measured?</w:t>
            </w:r>
          </w:p>
        </w:tc>
        <w:tc>
          <w:tcPr>
            <w:tcW w:w="4230" w:type="dxa"/>
            <w:tcBorders>
              <w:top w:val="nil"/>
              <w:left w:val="nil"/>
              <w:bottom w:val="single" w:sz="4" w:space="0" w:color="auto"/>
              <w:right w:val="single" w:sz="4" w:space="0" w:color="auto"/>
            </w:tcBorders>
            <w:shd w:val="clear" w:color="auto" w:fill="auto"/>
            <w:hideMark/>
          </w:tcPr>
          <w:p w14:paraId="6AE9EA72" w14:textId="201C010C"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2AD41405" w14:textId="1386D82F"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0F51F22C"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137BC30D"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f.</w:t>
            </w:r>
          </w:p>
        </w:tc>
        <w:tc>
          <w:tcPr>
            <w:tcW w:w="3833" w:type="dxa"/>
            <w:tcBorders>
              <w:top w:val="nil"/>
              <w:left w:val="nil"/>
              <w:bottom w:val="single" w:sz="4" w:space="0" w:color="auto"/>
              <w:right w:val="single" w:sz="4" w:space="0" w:color="auto"/>
            </w:tcBorders>
            <w:shd w:val="clear" w:color="auto" w:fill="auto"/>
            <w:hideMark/>
          </w:tcPr>
          <w:p w14:paraId="0DF681D9"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What are the targets/goals related to postsecondary completion/attendance?  (only if building serves Grade 12)</w:t>
            </w:r>
          </w:p>
        </w:tc>
        <w:tc>
          <w:tcPr>
            <w:tcW w:w="4230" w:type="dxa"/>
            <w:tcBorders>
              <w:top w:val="nil"/>
              <w:left w:val="nil"/>
              <w:bottom w:val="single" w:sz="4" w:space="0" w:color="auto"/>
              <w:right w:val="single" w:sz="4" w:space="0" w:color="auto"/>
            </w:tcBorders>
            <w:shd w:val="clear" w:color="auto" w:fill="auto"/>
            <w:hideMark/>
          </w:tcPr>
          <w:p w14:paraId="44E0172E" w14:textId="7C52EACF"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63E62623" w14:textId="6D464973"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49ED30F7"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55C43336"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g</w:t>
            </w:r>
          </w:p>
        </w:tc>
        <w:tc>
          <w:tcPr>
            <w:tcW w:w="3833" w:type="dxa"/>
            <w:tcBorders>
              <w:top w:val="nil"/>
              <w:left w:val="nil"/>
              <w:bottom w:val="single" w:sz="4" w:space="0" w:color="auto"/>
              <w:right w:val="single" w:sz="4" w:space="0" w:color="auto"/>
            </w:tcBorders>
            <w:shd w:val="clear" w:color="auto" w:fill="auto"/>
            <w:hideMark/>
          </w:tcPr>
          <w:p w14:paraId="62ED856B"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are you ensuring students are civically engaged?</w:t>
            </w:r>
          </w:p>
        </w:tc>
        <w:tc>
          <w:tcPr>
            <w:tcW w:w="4230" w:type="dxa"/>
            <w:tcBorders>
              <w:top w:val="nil"/>
              <w:left w:val="nil"/>
              <w:bottom w:val="single" w:sz="4" w:space="0" w:color="auto"/>
              <w:right w:val="single" w:sz="4" w:space="0" w:color="auto"/>
            </w:tcBorders>
            <w:shd w:val="clear" w:color="auto" w:fill="auto"/>
            <w:hideMark/>
          </w:tcPr>
          <w:p w14:paraId="4D243BCD" w14:textId="504141AF"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021710D3" w14:textId="148F025A"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bl>
    <w:p w14:paraId="4458F2FC" w14:textId="77777777" w:rsidR="00E86AA1" w:rsidRDefault="00E86AA1" w:rsidP="0086580B">
      <w:pPr>
        <w:sectPr w:rsidR="00E86AA1" w:rsidSect="009120A9">
          <w:pgSz w:w="15840" w:h="12240" w:orient="landscape" w:code="1"/>
          <w:pgMar w:top="1440" w:right="1440" w:bottom="1440" w:left="1152" w:header="720" w:footer="864" w:gutter="0"/>
          <w:cols w:space="144"/>
          <w:docGrid w:linePitch="360"/>
        </w:sectPr>
      </w:pPr>
    </w:p>
    <w:p w14:paraId="1037E7D0" w14:textId="3F61C496" w:rsidR="00E86AA1" w:rsidRPr="00E86AA1" w:rsidRDefault="00E86AA1" w:rsidP="00E86AA1">
      <w:pPr>
        <w:pStyle w:val="Heading4"/>
        <w:spacing w:before="0" w:after="0"/>
        <w:rPr>
          <w:color w:val="FFFFFF" w:themeColor="background1"/>
        </w:rPr>
      </w:pPr>
      <w:r w:rsidRPr="00E86AA1">
        <w:rPr>
          <w:color w:val="FFFFFF" w:themeColor="background1"/>
        </w:rPr>
        <w:lastRenderedPageBreak/>
        <w:t>Curriculum Needs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3383"/>
        <w:gridCol w:w="4500"/>
        <w:gridCol w:w="4680"/>
      </w:tblGrid>
      <w:tr w:rsidR="00BC1849" w:rsidRPr="00BC1849" w14:paraId="68A66359" w14:textId="77777777" w:rsidTr="008E6B66">
        <w:trPr>
          <w:cantSplit/>
          <w:trHeight w:val="300"/>
          <w:tblHeader/>
        </w:trPr>
        <w:tc>
          <w:tcPr>
            <w:tcW w:w="8280" w:type="dxa"/>
            <w:gridSpan w:val="3"/>
            <w:tcBorders>
              <w:top w:val="nil"/>
              <w:left w:val="nil"/>
              <w:bottom w:val="nil"/>
              <w:right w:val="single" w:sz="4" w:space="0" w:color="000000"/>
            </w:tcBorders>
            <w:shd w:val="clear" w:color="auto" w:fill="FFA400" w:themeFill="accent1"/>
            <w:vAlign w:val="center"/>
            <w:hideMark/>
          </w:tcPr>
          <w:p w14:paraId="7D59950E" w14:textId="4F59AE05"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SECTION 3: Curriculum Needs</w:t>
            </w:r>
          </w:p>
        </w:tc>
        <w:tc>
          <w:tcPr>
            <w:tcW w:w="4680" w:type="dxa"/>
            <w:tcBorders>
              <w:top w:val="nil"/>
              <w:left w:val="nil"/>
              <w:bottom w:val="nil"/>
              <w:right w:val="nil"/>
            </w:tcBorders>
            <w:shd w:val="clear" w:color="auto" w:fill="FFA400" w:themeFill="accent1"/>
            <w:vAlign w:val="center"/>
            <w:hideMark/>
          </w:tcPr>
          <w:p w14:paraId="70B847C6"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773D0F8C" w14:textId="77777777" w:rsidTr="0086580B">
        <w:trPr>
          <w:cantSplit/>
          <w:trHeight w:val="2304"/>
        </w:trPr>
        <w:tc>
          <w:tcPr>
            <w:tcW w:w="397" w:type="dxa"/>
            <w:tcBorders>
              <w:top w:val="nil"/>
              <w:left w:val="nil"/>
              <w:bottom w:val="single" w:sz="4" w:space="0" w:color="auto"/>
              <w:right w:val="nil"/>
            </w:tcBorders>
            <w:shd w:val="clear" w:color="auto" w:fill="auto"/>
            <w:noWrap/>
            <w:hideMark/>
          </w:tcPr>
          <w:p w14:paraId="523E473D"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a.</w:t>
            </w:r>
          </w:p>
        </w:tc>
        <w:tc>
          <w:tcPr>
            <w:tcW w:w="3383" w:type="dxa"/>
            <w:tcBorders>
              <w:top w:val="nil"/>
              <w:left w:val="nil"/>
              <w:bottom w:val="single" w:sz="4" w:space="0" w:color="auto"/>
              <w:right w:val="single" w:sz="4" w:space="0" w:color="auto"/>
            </w:tcBorders>
            <w:shd w:val="clear" w:color="auto" w:fill="auto"/>
            <w:hideMark/>
          </w:tcPr>
          <w:p w14:paraId="3A3FDD4E"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What extended learning opportunities are provided (after school programs, summer school programs, etc.)?</w:t>
            </w:r>
          </w:p>
        </w:tc>
        <w:tc>
          <w:tcPr>
            <w:tcW w:w="4500" w:type="dxa"/>
            <w:tcBorders>
              <w:top w:val="nil"/>
              <w:left w:val="nil"/>
              <w:bottom w:val="single" w:sz="4" w:space="0" w:color="auto"/>
              <w:right w:val="single" w:sz="4" w:space="0" w:color="auto"/>
            </w:tcBorders>
            <w:shd w:val="clear" w:color="auto" w:fill="auto"/>
            <w:hideMark/>
          </w:tcPr>
          <w:p w14:paraId="3F19D3A0" w14:textId="1C600887"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680" w:type="dxa"/>
            <w:tcBorders>
              <w:top w:val="nil"/>
              <w:left w:val="nil"/>
              <w:bottom w:val="single" w:sz="4" w:space="0" w:color="auto"/>
              <w:right w:val="nil"/>
            </w:tcBorders>
            <w:shd w:val="clear" w:color="auto" w:fill="auto"/>
            <w:hideMark/>
          </w:tcPr>
          <w:p w14:paraId="5CD8763E" w14:textId="3BC4E807" w:rsidR="006642E9" w:rsidRPr="00BC1849" w:rsidRDefault="006642E9" w:rsidP="006642E9">
            <w:pPr>
              <w:spacing w:after="0"/>
              <w:rPr>
                <w:rFonts w:asciiTheme="minorHAnsi" w:hAnsiTheme="minorHAnsi" w:cstheme="minorHAnsi"/>
                <w:color w:val="000000"/>
                <w:sz w:val="20"/>
                <w:szCs w:val="20"/>
              </w:rPr>
            </w:pPr>
            <w:r w:rsidRPr="00F13664">
              <w:rPr>
                <w:rFonts w:asciiTheme="minorHAnsi" w:hAnsiTheme="minorHAnsi" w:cstheme="minorHAnsi"/>
                <w:color w:val="000000"/>
                <w:sz w:val="20"/>
                <w:szCs w:val="20"/>
              </w:rPr>
              <w:fldChar w:fldCharType="begin">
                <w:ffData>
                  <w:name w:val="Notes"/>
                  <w:enabled/>
                  <w:calcOnExit w:val="0"/>
                  <w:textInput/>
                </w:ffData>
              </w:fldChar>
            </w:r>
            <w:r w:rsidRPr="00F13664">
              <w:rPr>
                <w:rFonts w:asciiTheme="minorHAnsi" w:hAnsiTheme="minorHAnsi" w:cstheme="minorHAnsi"/>
                <w:color w:val="000000"/>
                <w:sz w:val="20"/>
                <w:szCs w:val="20"/>
              </w:rPr>
              <w:instrText xml:space="preserve"> FORMTEXT </w:instrText>
            </w:r>
            <w:r w:rsidRPr="00F13664">
              <w:rPr>
                <w:rFonts w:asciiTheme="minorHAnsi" w:hAnsiTheme="minorHAnsi" w:cstheme="minorHAnsi"/>
                <w:color w:val="000000"/>
                <w:sz w:val="20"/>
                <w:szCs w:val="20"/>
              </w:rPr>
            </w:r>
            <w:r w:rsidRPr="00F13664">
              <w:rPr>
                <w:rFonts w:asciiTheme="minorHAnsi" w:hAnsiTheme="minorHAnsi" w:cstheme="minorHAnsi"/>
                <w:color w:val="000000"/>
                <w:sz w:val="20"/>
                <w:szCs w:val="20"/>
              </w:rPr>
              <w:fldChar w:fldCharType="separate"/>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color w:val="000000"/>
                <w:sz w:val="20"/>
                <w:szCs w:val="20"/>
              </w:rPr>
              <w:fldChar w:fldCharType="end"/>
            </w:r>
          </w:p>
        </w:tc>
      </w:tr>
      <w:tr w:rsidR="006642E9" w:rsidRPr="00BC1849" w14:paraId="01F67AF0" w14:textId="77777777" w:rsidTr="0086580B">
        <w:trPr>
          <w:cantSplit/>
          <w:trHeight w:val="2304"/>
        </w:trPr>
        <w:tc>
          <w:tcPr>
            <w:tcW w:w="397" w:type="dxa"/>
            <w:tcBorders>
              <w:top w:val="nil"/>
              <w:left w:val="nil"/>
              <w:bottom w:val="single" w:sz="4" w:space="0" w:color="auto"/>
              <w:right w:val="nil"/>
            </w:tcBorders>
            <w:shd w:val="clear" w:color="auto" w:fill="auto"/>
            <w:noWrap/>
            <w:hideMark/>
          </w:tcPr>
          <w:p w14:paraId="7C8A64B1"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b.</w:t>
            </w:r>
          </w:p>
        </w:tc>
        <w:tc>
          <w:tcPr>
            <w:tcW w:w="3383" w:type="dxa"/>
            <w:tcBorders>
              <w:top w:val="nil"/>
              <w:left w:val="nil"/>
              <w:bottom w:val="single" w:sz="4" w:space="0" w:color="auto"/>
              <w:right w:val="single" w:sz="4" w:space="0" w:color="auto"/>
            </w:tcBorders>
            <w:shd w:val="clear" w:color="auto" w:fill="auto"/>
            <w:hideMark/>
          </w:tcPr>
          <w:p w14:paraId="6445DDCC"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Are there appropriate and adequate instructional materials?</w:t>
            </w:r>
          </w:p>
        </w:tc>
        <w:tc>
          <w:tcPr>
            <w:tcW w:w="4500" w:type="dxa"/>
            <w:tcBorders>
              <w:top w:val="nil"/>
              <w:left w:val="nil"/>
              <w:bottom w:val="single" w:sz="4" w:space="0" w:color="auto"/>
              <w:right w:val="single" w:sz="4" w:space="0" w:color="auto"/>
            </w:tcBorders>
            <w:shd w:val="clear" w:color="auto" w:fill="auto"/>
            <w:hideMark/>
          </w:tcPr>
          <w:p w14:paraId="675AD2EB" w14:textId="649E91F5"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680" w:type="dxa"/>
            <w:tcBorders>
              <w:top w:val="nil"/>
              <w:left w:val="nil"/>
              <w:bottom w:val="single" w:sz="4" w:space="0" w:color="auto"/>
              <w:right w:val="nil"/>
            </w:tcBorders>
            <w:shd w:val="clear" w:color="auto" w:fill="auto"/>
            <w:hideMark/>
          </w:tcPr>
          <w:p w14:paraId="225A6C39" w14:textId="607C81D2" w:rsidR="006642E9" w:rsidRPr="00BC1849" w:rsidRDefault="006642E9" w:rsidP="006642E9">
            <w:pPr>
              <w:spacing w:after="0"/>
              <w:rPr>
                <w:rFonts w:asciiTheme="minorHAnsi" w:hAnsiTheme="minorHAnsi" w:cstheme="minorHAnsi"/>
                <w:color w:val="000000"/>
                <w:sz w:val="20"/>
                <w:szCs w:val="20"/>
              </w:rPr>
            </w:pPr>
            <w:r w:rsidRPr="00F13664">
              <w:rPr>
                <w:rFonts w:asciiTheme="minorHAnsi" w:hAnsiTheme="minorHAnsi" w:cstheme="minorHAnsi"/>
                <w:color w:val="000000"/>
                <w:sz w:val="20"/>
                <w:szCs w:val="20"/>
              </w:rPr>
              <w:fldChar w:fldCharType="begin">
                <w:ffData>
                  <w:name w:val="Notes"/>
                  <w:enabled/>
                  <w:calcOnExit w:val="0"/>
                  <w:textInput/>
                </w:ffData>
              </w:fldChar>
            </w:r>
            <w:r w:rsidRPr="00F13664">
              <w:rPr>
                <w:rFonts w:asciiTheme="minorHAnsi" w:hAnsiTheme="minorHAnsi" w:cstheme="minorHAnsi"/>
                <w:color w:val="000000"/>
                <w:sz w:val="20"/>
                <w:szCs w:val="20"/>
              </w:rPr>
              <w:instrText xml:space="preserve"> FORMTEXT </w:instrText>
            </w:r>
            <w:r w:rsidRPr="00F13664">
              <w:rPr>
                <w:rFonts w:asciiTheme="minorHAnsi" w:hAnsiTheme="minorHAnsi" w:cstheme="minorHAnsi"/>
                <w:color w:val="000000"/>
                <w:sz w:val="20"/>
                <w:szCs w:val="20"/>
              </w:rPr>
            </w:r>
            <w:r w:rsidRPr="00F13664">
              <w:rPr>
                <w:rFonts w:asciiTheme="minorHAnsi" w:hAnsiTheme="minorHAnsi" w:cstheme="minorHAnsi"/>
                <w:color w:val="000000"/>
                <w:sz w:val="20"/>
                <w:szCs w:val="20"/>
              </w:rPr>
              <w:fldChar w:fldCharType="separate"/>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color w:val="000000"/>
                <w:sz w:val="20"/>
                <w:szCs w:val="20"/>
              </w:rPr>
              <w:fldChar w:fldCharType="end"/>
            </w:r>
          </w:p>
        </w:tc>
      </w:tr>
      <w:tr w:rsidR="006642E9" w:rsidRPr="00BC1849" w14:paraId="3DA73004" w14:textId="77777777" w:rsidTr="0086580B">
        <w:trPr>
          <w:cantSplit/>
          <w:trHeight w:val="2304"/>
        </w:trPr>
        <w:tc>
          <w:tcPr>
            <w:tcW w:w="397" w:type="dxa"/>
            <w:tcBorders>
              <w:top w:val="nil"/>
              <w:left w:val="nil"/>
              <w:bottom w:val="single" w:sz="4" w:space="0" w:color="auto"/>
              <w:right w:val="nil"/>
            </w:tcBorders>
            <w:shd w:val="clear" w:color="auto" w:fill="auto"/>
            <w:noWrap/>
            <w:hideMark/>
          </w:tcPr>
          <w:p w14:paraId="67D6ED73"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c.</w:t>
            </w:r>
          </w:p>
        </w:tc>
        <w:tc>
          <w:tcPr>
            <w:tcW w:w="3383" w:type="dxa"/>
            <w:tcBorders>
              <w:top w:val="nil"/>
              <w:left w:val="nil"/>
              <w:bottom w:val="single" w:sz="4" w:space="0" w:color="auto"/>
              <w:right w:val="single" w:sz="4" w:space="0" w:color="auto"/>
            </w:tcBorders>
            <w:shd w:val="clear" w:color="auto" w:fill="auto"/>
            <w:hideMark/>
          </w:tcPr>
          <w:p w14:paraId="3B6051B0"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Is current technology appropriate? If no, what technology is needed to support the curriculum?</w:t>
            </w:r>
          </w:p>
        </w:tc>
        <w:tc>
          <w:tcPr>
            <w:tcW w:w="4500" w:type="dxa"/>
            <w:tcBorders>
              <w:top w:val="nil"/>
              <w:left w:val="nil"/>
              <w:bottom w:val="single" w:sz="4" w:space="0" w:color="auto"/>
              <w:right w:val="single" w:sz="4" w:space="0" w:color="auto"/>
            </w:tcBorders>
            <w:shd w:val="clear" w:color="auto" w:fill="auto"/>
            <w:hideMark/>
          </w:tcPr>
          <w:p w14:paraId="792A8F8C" w14:textId="06C7BC65"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680" w:type="dxa"/>
            <w:tcBorders>
              <w:top w:val="nil"/>
              <w:left w:val="nil"/>
              <w:bottom w:val="single" w:sz="4" w:space="0" w:color="auto"/>
              <w:right w:val="nil"/>
            </w:tcBorders>
            <w:shd w:val="clear" w:color="auto" w:fill="auto"/>
            <w:hideMark/>
          </w:tcPr>
          <w:p w14:paraId="70D1DA0E" w14:textId="7C3BA0CD" w:rsidR="006642E9" w:rsidRPr="00BC1849" w:rsidRDefault="006642E9" w:rsidP="006642E9">
            <w:pPr>
              <w:spacing w:after="0"/>
              <w:rPr>
                <w:rFonts w:asciiTheme="minorHAnsi" w:hAnsiTheme="minorHAnsi" w:cstheme="minorHAnsi"/>
                <w:color w:val="000000"/>
                <w:sz w:val="20"/>
                <w:szCs w:val="20"/>
              </w:rPr>
            </w:pPr>
            <w:r w:rsidRPr="00F13664">
              <w:rPr>
                <w:rFonts w:asciiTheme="minorHAnsi" w:hAnsiTheme="minorHAnsi" w:cstheme="minorHAnsi"/>
                <w:color w:val="000000"/>
                <w:sz w:val="20"/>
                <w:szCs w:val="20"/>
              </w:rPr>
              <w:fldChar w:fldCharType="begin">
                <w:ffData>
                  <w:name w:val="Notes"/>
                  <w:enabled/>
                  <w:calcOnExit w:val="0"/>
                  <w:textInput/>
                </w:ffData>
              </w:fldChar>
            </w:r>
            <w:r w:rsidRPr="00F13664">
              <w:rPr>
                <w:rFonts w:asciiTheme="minorHAnsi" w:hAnsiTheme="minorHAnsi" w:cstheme="minorHAnsi"/>
                <w:color w:val="000000"/>
                <w:sz w:val="20"/>
                <w:szCs w:val="20"/>
              </w:rPr>
              <w:instrText xml:space="preserve"> FORMTEXT </w:instrText>
            </w:r>
            <w:r w:rsidRPr="00F13664">
              <w:rPr>
                <w:rFonts w:asciiTheme="minorHAnsi" w:hAnsiTheme="minorHAnsi" w:cstheme="minorHAnsi"/>
                <w:color w:val="000000"/>
                <w:sz w:val="20"/>
                <w:szCs w:val="20"/>
              </w:rPr>
            </w:r>
            <w:r w:rsidRPr="00F13664">
              <w:rPr>
                <w:rFonts w:asciiTheme="minorHAnsi" w:hAnsiTheme="minorHAnsi" w:cstheme="minorHAnsi"/>
                <w:color w:val="000000"/>
                <w:sz w:val="20"/>
                <w:szCs w:val="20"/>
              </w:rPr>
              <w:fldChar w:fldCharType="separate"/>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color w:val="000000"/>
                <w:sz w:val="20"/>
                <w:szCs w:val="20"/>
              </w:rPr>
              <w:fldChar w:fldCharType="end"/>
            </w:r>
          </w:p>
        </w:tc>
      </w:tr>
    </w:tbl>
    <w:p w14:paraId="62F753A6" w14:textId="77777777" w:rsidR="00E86AA1" w:rsidRDefault="00E86AA1" w:rsidP="00177943">
      <w:pPr>
        <w:sectPr w:rsidR="00E86AA1" w:rsidSect="009120A9">
          <w:pgSz w:w="15840" w:h="12240" w:orient="landscape" w:code="1"/>
          <w:pgMar w:top="1440" w:right="1440" w:bottom="1440" w:left="1152" w:header="720" w:footer="864" w:gutter="0"/>
          <w:cols w:space="144"/>
          <w:docGrid w:linePitch="360"/>
        </w:sectPr>
      </w:pPr>
    </w:p>
    <w:p w14:paraId="267B2737" w14:textId="7CCAE2D1" w:rsidR="00E86AA1" w:rsidRPr="00E86AA1" w:rsidRDefault="00E86AA1" w:rsidP="00E86AA1">
      <w:pPr>
        <w:pStyle w:val="Heading4"/>
        <w:spacing w:before="0" w:after="0"/>
        <w:rPr>
          <w:color w:val="FFFFFF" w:themeColor="background1"/>
        </w:rPr>
      </w:pPr>
      <w:r w:rsidRPr="00E86AA1">
        <w:rPr>
          <w:color w:val="FFFFFF" w:themeColor="background1"/>
        </w:rPr>
        <w:lastRenderedPageBreak/>
        <w:t>Educational Capacities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4013"/>
        <w:gridCol w:w="4050"/>
        <w:gridCol w:w="4500"/>
      </w:tblGrid>
      <w:tr w:rsidR="00BC1849" w:rsidRPr="00BC1849" w14:paraId="5BADEA6E" w14:textId="77777777" w:rsidTr="008E6B66">
        <w:trPr>
          <w:cantSplit/>
          <w:trHeight w:val="315"/>
          <w:tblHeader/>
        </w:trPr>
        <w:tc>
          <w:tcPr>
            <w:tcW w:w="8460" w:type="dxa"/>
            <w:gridSpan w:val="3"/>
            <w:tcBorders>
              <w:top w:val="nil"/>
              <w:left w:val="nil"/>
              <w:bottom w:val="nil"/>
              <w:right w:val="single" w:sz="4" w:space="0" w:color="000000"/>
            </w:tcBorders>
            <w:shd w:val="clear" w:color="auto" w:fill="FFA400" w:themeFill="accent1"/>
            <w:vAlign w:val="center"/>
            <w:hideMark/>
          </w:tcPr>
          <w:p w14:paraId="032EE8ED" w14:textId="2B263BCF"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SECTION 4: Educational Capacities (pursuant to K.S.A. 72-3218)</w:t>
            </w:r>
          </w:p>
        </w:tc>
        <w:tc>
          <w:tcPr>
            <w:tcW w:w="4500" w:type="dxa"/>
            <w:tcBorders>
              <w:top w:val="nil"/>
              <w:left w:val="nil"/>
              <w:bottom w:val="nil"/>
              <w:right w:val="nil"/>
            </w:tcBorders>
            <w:shd w:val="clear" w:color="auto" w:fill="FFA400" w:themeFill="accent1"/>
            <w:noWrap/>
            <w:vAlign w:val="bottom"/>
            <w:hideMark/>
          </w:tcPr>
          <w:p w14:paraId="39AA7742"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5562E2BD" w14:textId="77777777" w:rsidTr="008E6B66">
        <w:trPr>
          <w:cantSplit/>
          <w:trHeight w:val="1440"/>
        </w:trPr>
        <w:tc>
          <w:tcPr>
            <w:tcW w:w="397" w:type="dxa"/>
            <w:tcBorders>
              <w:top w:val="nil"/>
              <w:left w:val="nil"/>
              <w:bottom w:val="single" w:sz="4" w:space="0" w:color="auto"/>
              <w:right w:val="nil"/>
            </w:tcBorders>
            <w:shd w:val="clear" w:color="auto" w:fill="auto"/>
            <w:noWrap/>
            <w:hideMark/>
          </w:tcPr>
          <w:p w14:paraId="3A076B6F"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b.</w:t>
            </w:r>
          </w:p>
        </w:tc>
        <w:tc>
          <w:tcPr>
            <w:tcW w:w="4013" w:type="dxa"/>
            <w:tcBorders>
              <w:top w:val="nil"/>
              <w:left w:val="nil"/>
              <w:bottom w:val="single" w:sz="4" w:space="0" w:color="auto"/>
              <w:right w:val="single" w:sz="4" w:space="0" w:color="auto"/>
            </w:tcBorders>
            <w:shd w:val="clear" w:color="auto" w:fill="auto"/>
            <w:hideMark/>
          </w:tcPr>
          <w:p w14:paraId="49B14343" w14:textId="12798A71"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Subjects and areas of instruction necessary to meet the graduation requirements adopted by the state board of education are taught.  (only if building serves Grade</w:t>
            </w:r>
            <w:r w:rsidR="00E727F7">
              <w:rPr>
                <w:rFonts w:asciiTheme="minorHAnsi" w:hAnsiTheme="minorHAnsi" w:cstheme="minorHAnsi"/>
                <w:color w:val="000000"/>
                <w:sz w:val="20"/>
                <w:szCs w:val="20"/>
              </w:rPr>
              <w:t>s</w:t>
            </w:r>
            <w:r w:rsidRPr="00BC1849">
              <w:rPr>
                <w:rFonts w:asciiTheme="minorHAnsi" w:hAnsiTheme="minorHAnsi" w:cstheme="minorHAnsi"/>
                <w:color w:val="000000"/>
                <w:sz w:val="20"/>
                <w:szCs w:val="20"/>
              </w:rPr>
              <w:t xml:space="preserve"> </w:t>
            </w:r>
            <w:r w:rsidR="00E727F7">
              <w:rPr>
                <w:rFonts w:asciiTheme="minorHAnsi" w:hAnsiTheme="minorHAnsi" w:cstheme="minorHAnsi"/>
                <w:color w:val="000000"/>
                <w:sz w:val="20"/>
                <w:szCs w:val="20"/>
              </w:rPr>
              <w:t>10-</w:t>
            </w:r>
            <w:r w:rsidRPr="00BC1849">
              <w:rPr>
                <w:rFonts w:asciiTheme="minorHAnsi" w:hAnsiTheme="minorHAnsi" w:cstheme="minorHAnsi"/>
                <w:color w:val="000000"/>
                <w:sz w:val="20"/>
                <w:szCs w:val="20"/>
              </w:rPr>
              <w:t>12)</w:t>
            </w:r>
          </w:p>
        </w:tc>
        <w:tc>
          <w:tcPr>
            <w:tcW w:w="4050" w:type="dxa"/>
            <w:tcBorders>
              <w:top w:val="nil"/>
              <w:left w:val="nil"/>
              <w:bottom w:val="single" w:sz="4" w:space="0" w:color="auto"/>
              <w:right w:val="single" w:sz="4" w:space="0" w:color="auto"/>
            </w:tcBorders>
            <w:shd w:val="clear" w:color="auto" w:fill="auto"/>
            <w:hideMark/>
          </w:tcPr>
          <w:p w14:paraId="306E3530" w14:textId="70E61B16"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0EFB2FBB" w14:textId="44074F2A"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57583068" w14:textId="77777777" w:rsidTr="008E6B66">
        <w:trPr>
          <w:cantSplit/>
          <w:trHeight w:val="1440"/>
        </w:trPr>
        <w:tc>
          <w:tcPr>
            <w:tcW w:w="397" w:type="dxa"/>
            <w:tcBorders>
              <w:top w:val="nil"/>
              <w:left w:val="nil"/>
              <w:bottom w:val="nil"/>
              <w:right w:val="nil"/>
            </w:tcBorders>
            <w:shd w:val="clear" w:color="000000" w:fill="CCFFFF"/>
            <w:noWrap/>
            <w:hideMark/>
          </w:tcPr>
          <w:p w14:paraId="4DA14347"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c.</w:t>
            </w:r>
          </w:p>
        </w:tc>
        <w:tc>
          <w:tcPr>
            <w:tcW w:w="4013" w:type="dxa"/>
            <w:tcBorders>
              <w:top w:val="nil"/>
              <w:left w:val="nil"/>
              <w:bottom w:val="single" w:sz="4" w:space="0" w:color="auto"/>
              <w:right w:val="single" w:sz="4" w:space="0" w:color="auto"/>
            </w:tcBorders>
            <w:shd w:val="clear" w:color="000000" w:fill="CCFFFF"/>
            <w:hideMark/>
          </w:tcPr>
          <w:p w14:paraId="3E9ED3BC"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Is every child in your school provided at least the following capacities?</w:t>
            </w:r>
          </w:p>
        </w:tc>
        <w:tc>
          <w:tcPr>
            <w:tcW w:w="4050" w:type="dxa"/>
            <w:tcBorders>
              <w:top w:val="nil"/>
              <w:left w:val="nil"/>
              <w:bottom w:val="single" w:sz="4" w:space="0" w:color="auto"/>
              <w:right w:val="single" w:sz="4" w:space="0" w:color="auto"/>
            </w:tcBorders>
            <w:shd w:val="clear" w:color="auto" w:fill="auto"/>
            <w:hideMark/>
          </w:tcPr>
          <w:p w14:paraId="6E2D9E13" w14:textId="7B8A4DF0"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67162361" w14:textId="065142C1"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6FFB1587" w14:textId="77777777" w:rsidTr="008E6B66">
        <w:trPr>
          <w:cantSplit/>
          <w:trHeight w:val="1440"/>
        </w:trPr>
        <w:tc>
          <w:tcPr>
            <w:tcW w:w="397" w:type="dxa"/>
            <w:tcBorders>
              <w:top w:val="nil"/>
              <w:left w:val="nil"/>
              <w:bottom w:val="nil"/>
              <w:right w:val="nil"/>
            </w:tcBorders>
            <w:shd w:val="clear" w:color="000000" w:fill="CCFFFF"/>
            <w:noWrap/>
            <w:vAlign w:val="bottom"/>
          </w:tcPr>
          <w:p w14:paraId="6D45DC65" w14:textId="582A11FC"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2C250DFF"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1.  Sufficient oral and written communication skills to enable students to function in complex and rapidly changing civilization.</w:t>
            </w:r>
          </w:p>
        </w:tc>
        <w:tc>
          <w:tcPr>
            <w:tcW w:w="4050" w:type="dxa"/>
            <w:tcBorders>
              <w:top w:val="nil"/>
              <w:left w:val="nil"/>
              <w:bottom w:val="single" w:sz="4" w:space="0" w:color="auto"/>
              <w:right w:val="single" w:sz="4" w:space="0" w:color="auto"/>
            </w:tcBorders>
            <w:shd w:val="clear" w:color="auto" w:fill="auto"/>
            <w:hideMark/>
          </w:tcPr>
          <w:p w14:paraId="2496BA7E" w14:textId="3237286D"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457D38DB" w14:textId="55F90355"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053C41CC" w14:textId="77777777" w:rsidTr="008E6B66">
        <w:trPr>
          <w:cantSplit/>
          <w:trHeight w:val="1440"/>
        </w:trPr>
        <w:tc>
          <w:tcPr>
            <w:tcW w:w="397" w:type="dxa"/>
            <w:tcBorders>
              <w:top w:val="nil"/>
              <w:left w:val="nil"/>
              <w:bottom w:val="nil"/>
              <w:right w:val="nil"/>
            </w:tcBorders>
            <w:shd w:val="clear" w:color="000000" w:fill="CCFFFF"/>
            <w:noWrap/>
            <w:vAlign w:val="bottom"/>
          </w:tcPr>
          <w:p w14:paraId="0E75D26F" w14:textId="6100CAFC"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59169F80"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2.  Sufficient knowledge of economic, social, and political systems to enable students to make informed choices.</w:t>
            </w:r>
          </w:p>
        </w:tc>
        <w:tc>
          <w:tcPr>
            <w:tcW w:w="4050" w:type="dxa"/>
            <w:tcBorders>
              <w:top w:val="nil"/>
              <w:left w:val="nil"/>
              <w:bottom w:val="single" w:sz="4" w:space="0" w:color="auto"/>
              <w:right w:val="single" w:sz="4" w:space="0" w:color="auto"/>
            </w:tcBorders>
            <w:shd w:val="clear" w:color="auto" w:fill="auto"/>
            <w:hideMark/>
          </w:tcPr>
          <w:p w14:paraId="53F1CDA9" w14:textId="494D0A75"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7E6BB644" w14:textId="54F0B7D3"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687B58CF" w14:textId="77777777" w:rsidTr="008E6B66">
        <w:trPr>
          <w:cantSplit/>
          <w:trHeight w:val="1440"/>
        </w:trPr>
        <w:tc>
          <w:tcPr>
            <w:tcW w:w="397" w:type="dxa"/>
            <w:tcBorders>
              <w:top w:val="nil"/>
              <w:left w:val="nil"/>
              <w:bottom w:val="nil"/>
              <w:right w:val="nil"/>
            </w:tcBorders>
            <w:shd w:val="clear" w:color="000000" w:fill="CCFFFF"/>
            <w:noWrap/>
            <w:vAlign w:val="bottom"/>
          </w:tcPr>
          <w:p w14:paraId="73B4E295" w14:textId="76780899"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7D656629"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3.  Sufficient understanding of governmental processes to enable the student to understand the issues that affect his or her community, state and nation.</w:t>
            </w:r>
          </w:p>
        </w:tc>
        <w:tc>
          <w:tcPr>
            <w:tcW w:w="4050" w:type="dxa"/>
            <w:tcBorders>
              <w:top w:val="nil"/>
              <w:left w:val="nil"/>
              <w:bottom w:val="single" w:sz="4" w:space="0" w:color="auto"/>
              <w:right w:val="single" w:sz="4" w:space="0" w:color="auto"/>
            </w:tcBorders>
            <w:shd w:val="clear" w:color="auto" w:fill="auto"/>
            <w:hideMark/>
          </w:tcPr>
          <w:p w14:paraId="360D32CC" w14:textId="7B0D6991"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33629859" w14:textId="06B3291F"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382021EB" w14:textId="77777777" w:rsidTr="008E6B66">
        <w:trPr>
          <w:cantSplit/>
          <w:trHeight w:val="1440"/>
        </w:trPr>
        <w:tc>
          <w:tcPr>
            <w:tcW w:w="397" w:type="dxa"/>
            <w:tcBorders>
              <w:top w:val="nil"/>
              <w:left w:val="nil"/>
              <w:bottom w:val="nil"/>
              <w:right w:val="nil"/>
            </w:tcBorders>
            <w:shd w:val="clear" w:color="000000" w:fill="CCFFFF"/>
            <w:noWrap/>
            <w:vAlign w:val="bottom"/>
          </w:tcPr>
          <w:p w14:paraId="5F0AEC2B" w14:textId="75EEDABA"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411307D6"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4.  Sufficient self-knowledge and knowledge of his or her mental and physical wellness.</w:t>
            </w:r>
          </w:p>
        </w:tc>
        <w:tc>
          <w:tcPr>
            <w:tcW w:w="4050" w:type="dxa"/>
            <w:tcBorders>
              <w:top w:val="nil"/>
              <w:left w:val="nil"/>
              <w:bottom w:val="single" w:sz="4" w:space="0" w:color="auto"/>
              <w:right w:val="single" w:sz="4" w:space="0" w:color="auto"/>
            </w:tcBorders>
            <w:shd w:val="clear" w:color="auto" w:fill="auto"/>
            <w:hideMark/>
          </w:tcPr>
          <w:p w14:paraId="12206AE5" w14:textId="724DE268"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00B197FB" w14:textId="2020683C"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3DC071A6" w14:textId="77777777" w:rsidTr="008E6B66">
        <w:trPr>
          <w:cantSplit/>
          <w:trHeight w:val="1440"/>
        </w:trPr>
        <w:tc>
          <w:tcPr>
            <w:tcW w:w="397" w:type="dxa"/>
            <w:tcBorders>
              <w:top w:val="nil"/>
              <w:left w:val="nil"/>
              <w:bottom w:val="nil"/>
              <w:right w:val="nil"/>
            </w:tcBorders>
            <w:shd w:val="clear" w:color="000000" w:fill="CCFFFF"/>
            <w:noWrap/>
            <w:vAlign w:val="bottom"/>
          </w:tcPr>
          <w:p w14:paraId="43C214E1" w14:textId="674A093B"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07A7DF3F"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5.  Sufficient grounding in the arts to enable each student to appreciate his or her cultural and historical heritage.</w:t>
            </w:r>
          </w:p>
        </w:tc>
        <w:tc>
          <w:tcPr>
            <w:tcW w:w="4050" w:type="dxa"/>
            <w:tcBorders>
              <w:top w:val="nil"/>
              <w:left w:val="nil"/>
              <w:bottom w:val="single" w:sz="4" w:space="0" w:color="auto"/>
              <w:right w:val="single" w:sz="4" w:space="0" w:color="auto"/>
            </w:tcBorders>
            <w:shd w:val="clear" w:color="auto" w:fill="auto"/>
            <w:hideMark/>
          </w:tcPr>
          <w:p w14:paraId="4E2C2FC1" w14:textId="6BF07DCA"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1030DDFA" w14:textId="6A60EE1D"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4E16822A" w14:textId="77777777" w:rsidTr="008E6B66">
        <w:trPr>
          <w:cantSplit/>
          <w:trHeight w:val="1440"/>
        </w:trPr>
        <w:tc>
          <w:tcPr>
            <w:tcW w:w="397" w:type="dxa"/>
            <w:tcBorders>
              <w:top w:val="nil"/>
              <w:left w:val="nil"/>
              <w:bottom w:val="nil"/>
              <w:right w:val="nil"/>
            </w:tcBorders>
            <w:shd w:val="clear" w:color="000000" w:fill="CCFFFF"/>
            <w:noWrap/>
            <w:vAlign w:val="bottom"/>
          </w:tcPr>
          <w:p w14:paraId="1AD4BF21" w14:textId="1E50F96C"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6EB515F3"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6.  Sufficient training or preparation for advanced training in either academic or vocational fields so as to enable each child to choose and pursue life work intelligently.</w:t>
            </w:r>
          </w:p>
        </w:tc>
        <w:tc>
          <w:tcPr>
            <w:tcW w:w="4050" w:type="dxa"/>
            <w:tcBorders>
              <w:top w:val="nil"/>
              <w:left w:val="nil"/>
              <w:bottom w:val="single" w:sz="4" w:space="0" w:color="auto"/>
              <w:right w:val="single" w:sz="4" w:space="0" w:color="auto"/>
            </w:tcBorders>
            <w:shd w:val="clear" w:color="auto" w:fill="auto"/>
            <w:hideMark/>
          </w:tcPr>
          <w:p w14:paraId="3417F7A0" w14:textId="71D963E9"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168381C8" w14:textId="29C48C70"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3EE3932F" w14:textId="77777777" w:rsidTr="008E6B66">
        <w:trPr>
          <w:cantSplit/>
          <w:trHeight w:val="1440"/>
        </w:trPr>
        <w:tc>
          <w:tcPr>
            <w:tcW w:w="397" w:type="dxa"/>
            <w:tcBorders>
              <w:top w:val="nil"/>
              <w:left w:val="nil"/>
              <w:bottom w:val="single" w:sz="4" w:space="0" w:color="auto"/>
              <w:right w:val="nil"/>
            </w:tcBorders>
            <w:shd w:val="clear" w:color="000000" w:fill="CCFFFF"/>
            <w:noWrap/>
            <w:vAlign w:val="bottom"/>
          </w:tcPr>
          <w:p w14:paraId="508C5B0D" w14:textId="237D67AC"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338DDABD"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7.  Sufficient levels of academic or vocational skills to enable students to compete favorably with their counterparts in surrounding states, in academics or in job market.</w:t>
            </w:r>
          </w:p>
        </w:tc>
        <w:tc>
          <w:tcPr>
            <w:tcW w:w="4050" w:type="dxa"/>
            <w:tcBorders>
              <w:top w:val="nil"/>
              <w:left w:val="nil"/>
              <w:bottom w:val="single" w:sz="4" w:space="0" w:color="auto"/>
              <w:right w:val="single" w:sz="4" w:space="0" w:color="auto"/>
            </w:tcBorders>
            <w:shd w:val="clear" w:color="auto" w:fill="auto"/>
            <w:hideMark/>
          </w:tcPr>
          <w:p w14:paraId="640D5668" w14:textId="2CC9F178"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6EB8B423" w14:textId="35C710E8"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bl>
    <w:p w14:paraId="7617386F" w14:textId="77777777" w:rsidR="00E86AA1" w:rsidRDefault="00E86AA1" w:rsidP="00346AFD">
      <w:pPr>
        <w:spacing w:after="0"/>
        <w:sectPr w:rsidR="00E86AA1" w:rsidSect="009120A9">
          <w:pgSz w:w="15840" w:h="12240" w:orient="landscape" w:code="1"/>
          <w:pgMar w:top="1440" w:right="1440" w:bottom="1440" w:left="1152" w:header="720" w:footer="864" w:gutter="0"/>
          <w:cols w:space="144"/>
          <w:docGrid w:linePitch="360"/>
        </w:sectPr>
      </w:pPr>
    </w:p>
    <w:p w14:paraId="484B1796" w14:textId="556A3CFA" w:rsidR="00E86AA1" w:rsidRPr="00E86AA1" w:rsidRDefault="00E86AA1" w:rsidP="00E86AA1">
      <w:pPr>
        <w:pStyle w:val="Heading4"/>
        <w:spacing w:before="0" w:after="0"/>
        <w:rPr>
          <w:color w:val="FFFFFF" w:themeColor="background1"/>
        </w:rPr>
      </w:pPr>
      <w:r w:rsidRPr="00E86AA1">
        <w:rPr>
          <w:color w:val="FFFFFF" w:themeColor="background1"/>
        </w:rPr>
        <w:lastRenderedPageBreak/>
        <w:t>Staff Needs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4373"/>
        <w:gridCol w:w="4050"/>
        <w:gridCol w:w="4140"/>
      </w:tblGrid>
      <w:tr w:rsidR="00BC1849" w:rsidRPr="00BC1849" w14:paraId="70175A9D" w14:textId="77777777" w:rsidTr="00E727F7">
        <w:trPr>
          <w:cantSplit/>
          <w:trHeight w:val="300"/>
          <w:tblHeader/>
        </w:trPr>
        <w:tc>
          <w:tcPr>
            <w:tcW w:w="8820" w:type="dxa"/>
            <w:gridSpan w:val="3"/>
            <w:tcBorders>
              <w:top w:val="nil"/>
              <w:left w:val="nil"/>
              <w:bottom w:val="nil"/>
              <w:right w:val="single" w:sz="4" w:space="0" w:color="000000"/>
            </w:tcBorders>
            <w:shd w:val="clear" w:color="auto" w:fill="FFA400" w:themeFill="accent1"/>
            <w:vAlign w:val="center"/>
            <w:hideMark/>
          </w:tcPr>
          <w:p w14:paraId="6443DB96" w14:textId="16ADCB41"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SECTION 5: Staff Needs</w:t>
            </w:r>
          </w:p>
        </w:tc>
        <w:tc>
          <w:tcPr>
            <w:tcW w:w="4140" w:type="dxa"/>
            <w:tcBorders>
              <w:top w:val="nil"/>
              <w:left w:val="nil"/>
              <w:bottom w:val="nil"/>
              <w:right w:val="nil"/>
            </w:tcBorders>
            <w:shd w:val="clear" w:color="auto" w:fill="FFA400" w:themeFill="accent1"/>
            <w:noWrap/>
            <w:vAlign w:val="bottom"/>
            <w:hideMark/>
          </w:tcPr>
          <w:p w14:paraId="1A4BFC36"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5F4FCF07" w14:textId="77777777" w:rsidTr="00FB5362">
        <w:trPr>
          <w:cantSplit/>
          <w:trHeight w:val="1584"/>
        </w:trPr>
        <w:tc>
          <w:tcPr>
            <w:tcW w:w="397" w:type="dxa"/>
            <w:tcBorders>
              <w:top w:val="nil"/>
              <w:left w:val="nil"/>
              <w:bottom w:val="single" w:sz="4" w:space="0" w:color="auto"/>
              <w:right w:val="nil"/>
            </w:tcBorders>
            <w:shd w:val="clear" w:color="auto" w:fill="auto"/>
            <w:noWrap/>
            <w:hideMark/>
          </w:tcPr>
          <w:p w14:paraId="4AFC1F50"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a.</w:t>
            </w:r>
          </w:p>
        </w:tc>
        <w:tc>
          <w:tcPr>
            <w:tcW w:w="4373" w:type="dxa"/>
            <w:tcBorders>
              <w:top w:val="nil"/>
              <w:left w:val="nil"/>
              <w:bottom w:val="single" w:sz="4" w:space="0" w:color="auto"/>
              <w:right w:val="single" w:sz="4" w:space="0" w:color="auto"/>
            </w:tcBorders>
            <w:shd w:val="clear" w:color="auto" w:fill="auto"/>
            <w:hideMark/>
          </w:tcPr>
          <w:p w14:paraId="454A17A7"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Is there adequate personnel/staff to meet the needs of the school and the needs of students under ESEA guidelines, which requires every classroom to contain an educator who is certified in the content area being taught in said classroom, and meet the goals of the school?</w:t>
            </w:r>
          </w:p>
        </w:tc>
        <w:tc>
          <w:tcPr>
            <w:tcW w:w="4050" w:type="dxa"/>
            <w:tcBorders>
              <w:top w:val="nil"/>
              <w:left w:val="nil"/>
              <w:bottom w:val="single" w:sz="4" w:space="0" w:color="auto"/>
              <w:right w:val="single" w:sz="4" w:space="0" w:color="auto"/>
            </w:tcBorders>
            <w:shd w:val="clear" w:color="auto" w:fill="auto"/>
            <w:hideMark/>
          </w:tcPr>
          <w:p w14:paraId="467A4878" w14:textId="57E28D0E"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140" w:type="dxa"/>
            <w:tcBorders>
              <w:top w:val="nil"/>
              <w:left w:val="nil"/>
              <w:bottom w:val="single" w:sz="4" w:space="0" w:color="auto"/>
              <w:right w:val="nil"/>
            </w:tcBorders>
            <w:shd w:val="clear" w:color="auto" w:fill="auto"/>
            <w:hideMark/>
          </w:tcPr>
          <w:p w14:paraId="5C3B0586" w14:textId="77855470"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26EC08C5" w14:textId="77777777" w:rsidTr="00FB5362">
        <w:trPr>
          <w:cantSplit/>
          <w:trHeight w:val="1584"/>
        </w:trPr>
        <w:tc>
          <w:tcPr>
            <w:tcW w:w="397" w:type="dxa"/>
            <w:tcBorders>
              <w:top w:val="nil"/>
              <w:left w:val="nil"/>
              <w:bottom w:val="single" w:sz="4" w:space="0" w:color="auto"/>
              <w:right w:val="nil"/>
            </w:tcBorders>
            <w:shd w:val="clear" w:color="auto" w:fill="auto"/>
            <w:noWrap/>
            <w:hideMark/>
          </w:tcPr>
          <w:p w14:paraId="13C62839"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b.</w:t>
            </w:r>
          </w:p>
        </w:tc>
        <w:tc>
          <w:tcPr>
            <w:tcW w:w="4373" w:type="dxa"/>
            <w:tcBorders>
              <w:top w:val="nil"/>
              <w:left w:val="nil"/>
              <w:bottom w:val="single" w:sz="4" w:space="0" w:color="auto"/>
              <w:right w:val="single" w:sz="4" w:space="0" w:color="auto"/>
            </w:tcBorders>
            <w:shd w:val="clear" w:color="auto" w:fill="auto"/>
            <w:hideMark/>
          </w:tcPr>
          <w:p w14:paraId="3401BCAB"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 xml:space="preserve">How many classified </w:t>
            </w:r>
            <w:proofErr w:type="gramStart"/>
            <w:r w:rsidRPr="00BC1849">
              <w:rPr>
                <w:rFonts w:asciiTheme="minorHAnsi" w:hAnsiTheme="minorHAnsi" w:cstheme="minorHAnsi"/>
                <w:color w:val="000000"/>
                <w:sz w:val="20"/>
                <w:szCs w:val="20"/>
              </w:rPr>
              <w:t>support</w:t>
            </w:r>
            <w:proofErr w:type="gramEnd"/>
            <w:r w:rsidRPr="00BC1849">
              <w:rPr>
                <w:rFonts w:asciiTheme="minorHAnsi" w:hAnsiTheme="minorHAnsi" w:cstheme="minorHAnsi"/>
                <w:color w:val="000000"/>
                <w:sz w:val="20"/>
                <w:szCs w:val="20"/>
              </w:rPr>
              <w:t xml:space="preserve"> staff are currently employed?</w:t>
            </w:r>
          </w:p>
        </w:tc>
        <w:tc>
          <w:tcPr>
            <w:tcW w:w="4050" w:type="dxa"/>
            <w:tcBorders>
              <w:top w:val="nil"/>
              <w:left w:val="nil"/>
              <w:bottom w:val="single" w:sz="4" w:space="0" w:color="auto"/>
              <w:right w:val="single" w:sz="4" w:space="0" w:color="auto"/>
            </w:tcBorders>
            <w:shd w:val="clear" w:color="auto" w:fill="auto"/>
            <w:hideMark/>
          </w:tcPr>
          <w:p w14:paraId="41AFBB2C" w14:textId="1A102665" w:rsidR="006642E9" w:rsidRPr="00BC1849"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Class_Supp_Staff"/>
                  <w:enabled/>
                  <w:calcOnExit w:val="0"/>
                  <w:textInput>
                    <w:type w:val="number"/>
                    <w:default w:val="0"/>
                    <w:format w:val="#,##0"/>
                  </w:textInput>
                </w:ffData>
              </w:fldChar>
            </w:r>
            <w:bookmarkStart w:id="12" w:name="Class_Supp_Staff"/>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w:t>
            </w:r>
            <w:r>
              <w:rPr>
                <w:rFonts w:asciiTheme="minorHAnsi" w:hAnsiTheme="minorHAnsi" w:cstheme="minorHAnsi"/>
                <w:color w:val="000000"/>
                <w:sz w:val="20"/>
                <w:szCs w:val="20"/>
              </w:rPr>
              <w:fldChar w:fldCharType="end"/>
            </w:r>
            <w:bookmarkEnd w:id="12"/>
          </w:p>
        </w:tc>
        <w:tc>
          <w:tcPr>
            <w:tcW w:w="4140" w:type="dxa"/>
            <w:tcBorders>
              <w:top w:val="nil"/>
              <w:left w:val="nil"/>
              <w:bottom w:val="single" w:sz="4" w:space="0" w:color="auto"/>
              <w:right w:val="nil"/>
            </w:tcBorders>
            <w:shd w:val="clear" w:color="auto" w:fill="auto"/>
            <w:hideMark/>
          </w:tcPr>
          <w:p w14:paraId="0DAC52AA" w14:textId="50DCD5BF"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23A10FA9" w14:textId="77777777" w:rsidTr="00FB5362">
        <w:trPr>
          <w:cantSplit/>
          <w:trHeight w:val="1584"/>
        </w:trPr>
        <w:tc>
          <w:tcPr>
            <w:tcW w:w="397" w:type="dxa"/>
            <w:tcBorders>
              <w:top w:val="nil"/>
              <w:left w:val="nil"/>
              <w:bottom w:val="single" w:sz="4" w:space="0" w:color="auto"/>
              <w:right w:val="nil"/>
            </w:tcBorders>
            <w:shd w:val="clear" w:color="auto" w:fill="auto"/>
            <w:noWrap/>
            <w:hideMark/>
          </w:tcPr>
          <w:p w14:paraId="48192C35"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c.</w:t>
            </w:r>
          </w:p>
        </w:tc>
        <w:tc>
          <w:tcPr>
            <w:tcW w:w="4373" w:type="dxa"/>
            <w:tcBorders>
              <w:top w:val="nil"/>
              <w:left w:val="nil"/>
              <w:bottom w:val="single" w:sz="4" w:space="0" w:color="auto"/>
              <w:right w:val="single" w:sz="4" w:space="0" w:color="auto"/>
            </w:tcBorders>
            <w:shd w:val="clear" w:color="auto" w:fill="auto"/>
            <w:hideMark/>
          </w:tcPr>
          <w:p w14:paraId="08C1C167"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 xml:space="preserve">How many classified </w:t>
            </w:r>
            <w:proofErr w:type="gramStart"/>
            <w:r w:rsidRPr="00BC1849">
              <w:rPr>
                <w:rFonts w:asciiTheme="minorHAnsi" w:hAnsiTheme="minorHAnsi" w:cstheme="minorHAnsi"/>
                <w:color w:val="000000"/>
                <w:sz w:val="20"/>
                <w:szCs w:val="20"/>
              </w:rPr>
              <w:t>support</w:t>
            </w:r>
            <w:proofErr w:type="gramEnd"/>
            <w:r w:rsidRPr="00BC1849">
              <w:rPr>
                <w:rFonts w:asciiTheme="minorHAnsi" w:hAnsiTheme="minorHAnsi" w:cstheme="minorHAnsi"/>
                <w:color w:val="000000"/>
                <w:sz w:val="20"/>
                <w:szCs w:val="20"/>
              </w:rPr>
              <w:t xml:space="preserve"> staff are needed?</w:t>
            </w:r>
          </w:p>
        </w:tc>
        <w:tc>
          <w:tcPr>
            <w:tcW w:w="4050" w:type="dxa"/>
            <w:tcBorders>
              <w:top w:val="nil"/>
              <w:left w:val="nil"/>
              <w:bottom w:val="single" w:sz="4" w:space="0" w:color="auto"/>
              <w:right w:val="single" w:sz="4" w:space="0" w:color="auto"/>
            </w:tcBorders>
            <w:shd w:val="clear" w:color="auto" w:fill="auto"/>
            <w:hideMark/>
          </w:tcPr>
          <w:p w14:paraId="0C253F39" w14:textId="24DE88DE" w:rsidR="006642E9" w:rsidRPr="00BC1849"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Class_SuppStaff_Need"/>
                  <w:enabled/>
                  <w:calcOnExit w:val="0"/>
                  <w:textInput>
                    <w:type w:val="number"/>
                    <w:default w:val="0"/>
                    <w:format w:val="#,##0"/>
                  </w:textInput>
                </w:ffData>
              </w:fldChar>
            </w:r>
            <w:bookmarkStart w:id="13" w:name="Class_SuppStaff_Need"/>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w:t>
            </w:r>
            <w:r>
              <w:rPr>
                <w:rFonts w:asciiTheme="minorHAnsi" w:hAnsiTheme="minorHAnsi" w:cstheme="minorHAnsi"/>
                <w:color w:val="000000"/>
                <w:sz w:val="20"/>
                <w:szCs w:val="20"/>
              </w:rPr>
              <w:fldChar w:fldCharType="end"/>
            </w:r>
            <w:bookmarkEnd w:id="13"/>
          </w:p>
        </w:tc>
        <w:tc>
          <w:tcPr>
            <w:tcW w:w="4140" w:type="dxa"/>
            <w:tcBorders>
              <w:top w:val="nil"/>
              <w:left w:val="nil"/>
              <w:bottom w:val="single" w:sz="4" w:space="0" w:color="auto"/>
              <w:right w:val="nil"/>
            </w:tcBorders>
            <w:shd w:val="clear" w:color="auto" w:fill="auto"/>
            <w:hideMark/>
          </w:tcPr>
          <w:p w14:paraId="0BF72708" w14:textId="15C03237"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3035D5D1" w14:textId="77777777" w:rsidTr="00FB5362">
        <w:trPr>
          <w:cantSplit/>
          <w:trHeight w:val="1584"/>
        </w:trPr>
        <w:tc>
          <w:tcPr>
            <w:tcW w:w="397" w:type="dxa"/>
            <w:tcBorders>
              <w:top w:val="nil"/>
              <w:left w:val="nil"/>
              <w:bottom w:val="single" w:sz="4" w:space="0" w:color="auto"/>
              <w:right w:val="nil"/>
            </w:tcBorders>
            <w:shd w:val="clear" w:color="auto" w:fill="auto"/>
            <w:noWrap/>
            <w:hideMark/>
          </w:tcPr>
          <w:p w14:paraId="74E2913F"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d.</w:t>
            </w:r>
          </w:p>
        </w:tc>
        <w:tc>
          <w:tcPr>
            <w:tcW w:w="4373" w:type="dxa"/>
            <w:tcBorders>
              <w:top w:val="nil"/>
              <w:left w:val="nil"/>
              <w:bottom w:val="single" w:sz="4" w:space="0" w:color="auto"/>
              <w:right w:val="single" w:sz="4" w:space="0" w:color="auto"/>
            </w:tcBorders>
            <w:shd w:val="clear" w:color="auto" w:fill="auto"/>
            <w:hideMark/>
          </w:tcPr>
          <w:p w14:paraId="32EB0956"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Are there enough appropriately licensed support personnel such as counselors, librarians, nurses, etc.?</w:t>
            </w:r>
          </w:p>
        </w:tc>
        <w:tc>
          <w:tcPr>
            <w:tcW w:w="4050" w:type="dxa"/>
            <w:tcBorders>
              <w:top w:val="nil"/>
              <w:left w:val="nil"/>
              <w:bottom w:val="single" w:sz="4" w:space="0" w:color="auto"/>
              <w:right w:val="single" w:sz="4" w:space="0" w:color="auto"/>
            </w:tcBorders>
            <w:shd w:val="clear" w:color="auto" w:fill="auto"/>
            <w:hideMark/>
          </w:tcPr>
          <w:p w14:paraId="7DD1EDFF" w14:textId="2A9AB974"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140" w:type="dxa"/>
            <w:tcBorders>
              <w:top w:val="nil"/>
              <w:left w:val="nil"/>
              <w:bottom w:val="single" w:sz="4" w:space="0" w:color="auto"/>
              <w:right w:val="nil"/>
            </w:tcBorders>
            <w:shd w:val="clear" w:color="auto" w:fill="auto"/>
            <w:hideMark/>
          </w:tcPr>
          <w:p w14:paraId="79A453F5" w14:textId="561474DF"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655329EB" w14:textId="77777777" w:rsidTr="00FB5362">
        <w:trPr>
          <w:cantSplit/>
          <w:trHeight w:val="2387"/>
        </w:trPr>
        <w:tc>
          <w:tcPr>
            <w:tcW w:w="397" w:type="dxa"/>
            <w:tcBorders>
              <w:top w:val="nil"/>
              <w:left w:val="nil"/>
              <w:bottom w:val="single" w:sz="4" w:space="0" w:color="auto"/>
              <w:right w:val="nil"/>
            </w:tcBorders>
            <w:shd w:val="clear" w:color="auto" w:fill="auto"/>
            <w:noWrap/>
            <w:hideMark/>
          </w:tcPr>
          <w:p w14:paraId="1C58777D"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lastRenderedPageBreak/>
              <w:t>e.</w:t>
            </w:r>
          </w:p>
        </w:tc>
        <w:tc>
          <w:tcPr>
            <w:tcW w:w="4373" w:type="dxa"/>
            <w:tcBorders>
              <w:top w:val="nil"/>
              <w:left w:val="nil"/>
              <w:bottom w:val="single" w:sz="4" w:space="0" w:color="auto"/>
              <w:right w:val="single" w:sz="4" w:space="0" w:color="auto"/>
            </w:tcBorders>
            <w:shd w:val="clear" w:color="auto" w:fill="auto"/>
            <w:hideMark/>
          </w:tcPr>
          <w:p w14:paraId="08ECB19B"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Are principals &amp; other key staff trained to provide instructional leadership and professional development to teachers?</w:t>
            </w:r>
          </w:p>
        </w:tc>
        <w:tc>
          <w:tcPr>
            <w:tcW w:w="4050" w:type="dxa"/>
            <w:tcBorders>
              <w:top w:val="nil"/>
              <w:left w:val="nil"/>
              <w:bottom w:val="single" w:sz="4" w:space="0" w:color="auto"/>
              <w:right w:val="single" w:sz="4" w:space="0" w:color="auto"/>
            </w:tcBorders>
            <w:shd w:val="clear" w:color="auto" w:fill="auto"/>
            <w:hideMark/>
          </w:tcPr>
          <w:p w14:paraId="7B664DD0" w14:textId="5E595A29"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140" w:type="dxa"/>
            <w:tcBorders>
              <w:top w:val="nil"/>
              <w:left w:val="nil"/>
              <w:bottom w:val="single" w:sz="4" w:space="0" w:color="auto"/>
              <w:right w:val="nil"/>
            </w:tcBorders>
            <w:shd w:val="clear" w:color="auto" w:fill="auto"/>
            <w:hideMark/>
          </w:tcPr>
          <w:p w14:paraId="1EC421D8" w14:textId="157C5CB9"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1484995E" w14:textId="77777777" w:rsidTr="00FB5362">
        <w:trPr>
          <w:cantSplit/>
          <w:trHeight w:val="4907"/>
        </w:trPr>
        <w:tc>
          <w:tcPr>
            <w:tcW w:w="397" w:type="dxa"/>
            <w:tcBorders>
              <w:top w:val="nil"/>
              <w:left w:val="nil"/>
              <w:bottom w:val="single" w:sz="4" w:space="0" w:color="auto"/>
              <w:right w:val="nil"/>
            </w:tcBorders>
            <w:shd w:val="clear" w:color="auto" w:fill="auto"/>
            <w:noWrap/>
            <w:hideMark/>
          </w:tcPr>
          <w:p w14:paraId="427BFD07"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f.</w:t>
            </w:r>
          </w:p>
        </w:tc>
        <w:tc>
          <w:tcPr>
            <w:tcW w:w="4373" w:type="dxa"/>
            <w:tcBorders>
              <w:top w:val="nil"/>
              <w:left w:val="nil"/>
              <w:bottom w:val="single" w:sz="4" w:space="0" w:color="auto"/>
              <w:right w:val="single" w:sz="4" w:space="0" w:color="auto"/>
            </w:tcBorders>
            <w:shd w:val="clear" w:color="auto" w:fill="auto"/>
            <w:hideMark/>
          </w:tcPr>
          <w:p w14:paraId="29A6DB86"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What staff development is necessary for teachers to support student success and meet the school improvement goals?</w:t>
            </w:r>
          </w:p>
        </w:tc>
        <w:tc>
          <w:tcPr>
            <w:tcW w:w="4050" w:type="dxa"/>
            <w:tcBorders>
              <w:top w:val="nil"/>
              <w:left w:val="nil"/>
              <w:bottom w:val="single" w:sz="4" w:space="0" w:color="auto"/>
              <w:right w:val="single" w:sz="4" w:space="0" w:color="auto"/>
            </w:tcBorders>
            <w:shd w:val="clear" w:color="auto" w:fill="auto"/>
            <w:hideMark/>
          </w:tcPr>
          <w:p w14:paraId="01405F54" w14:textId="784435F3"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140" w:type="dxa"/>
            <w:tcBorders>
              <w:top w:val="nil"/>
              <w:left w:val="nil"/>
              <w:bottom w:val="single" w:sz="4" w:space="0" w:color="auto"/>
              <w:right w:val="nil"/>
            </w:tcBorders>
            <w:shd w:val="clear" w:color="auto" w:fill="auto"/>
            <w:hideMark/>
          </w:tcPr>
          <w:p w14:paraId="1D95BD1C" w14:textId="4CB354A2"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bl>
    <w:p w14:paraId="24CEFF79" w14:textId="77777777" w:rsidR="00E86AA1" w:rsidRDefault="00E86AA1" w:rsidP="00346AFD">
      <w:pPr>
        <w:spacing w:after="0"/>
        <w:sectPr w:rsidR="00E86AA1" w:rsidSect="009120A9">
          <w:pgSz w:w="15840" w:h="12240" w:orient="landscape" w:code="1"/>
          <w:pgMar w:top="1440" w:right="1440" w:bottom="1440" w:left="1152" w:header="720" w:footer="864" w:gutter="0"/>
          <w:cols w:space="144"/>
          <w:docGrid w:linePitch="360"/>
        </w:sectPr>
      </w:pPr>
    </w:p>
    <w:p w14:paraId="4A6A4923" w14:textId="054AEC49" w:rsidR="00E86AA1" w:rsidRPr="00E86AA1" w:rsidRDefault="00E86AA1" w:rsidP="00E86AA1">
      <w:pPr>
        <w:pStyle w:val="Heading4"/>
        <w:spacing w:before="0" w:after="0"/>
        <w:rPr>
          <w:color w:val="FFFFFF" w:themeColor="background1"/>
        </w:rPr>
      </w:pPr>
      <w:r w:rsidRPr="00E86AA1">
        <w:rPr>
          <w:color w:val="FFFFFF" w:themeColor="background1"/>
        </w:rPr>
        <w:lastRenderedPageBreak/>
        <w:t>Facility Needs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2843"/>
        <w:gridCol w:w="4860"/>
        <w:gridCol w:w="4860"/>
      </w:tblGrid>
      <w:tr w:rsidR="005705C2" w:rsidRPr="005705C2" w14:paraId="1E7FD6DB" w14:textId="77777777" w:rsidTr="008E6B66">
        <w:trPr>
          <w:trHeight w:val="300"/>
          <w:tblHeader/>
        </w:trPr>
        <w:tc>
          <w:tcPr>
            <w:tcW w:w="8100" w:type="dxa"/>
            <w:gridSpan w:val="3"/>
            <w:tcBorders>
              <w:top w:val="nil"/>
              <w:left w:val="nil"/>
              <w:bottom w:val="nil"/>
              <w:right w:val="single" w:sz="4" w:space="0" w:color="000000"/>
            </w:tcBorders>
            <w:shd w:val="clear" w:color="auto" w:fill="FFA400" w:themeFill="accent1"/>
            <w:vAlign w:val="center"/>
            <w:hideMark/>
          </w:tcPr>
          <w:p w14:paraId="5FFD50A5" w14:textId="4C7D7345"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6: Facility Needs</w:t>
            </w:r>
          </w:p>
        </w:tc>
        <w:tc>
          <w:tcPr>
            <w:tcW w:w="4860" w:type="dxa"/>
            <w:tcBorders>
              <w:top w:val="nil"/>
              <w:left w:val="nil"/>
              <w:bottom w:val="nil"/>
              <w:right w:val="nil"/>
            </w:tcBorders>
            <w:shd w:val="clear" w:color="auto" w:fill="FFA400" w:themeFill="accent1"/>
            <w:noWrap/>
            <w:vAlign w:val="bottom"/>
            <w:hideMark/>
          </w:tcPr>
          <w:p w14:paraId="140BA9DA"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7E815349" w14:textId="77777777" w:rsidTr="008E6B66">
        <w:trPr>
          <w:trHeight w:val="1728"/>
        </w:trPr>
        <w:tc>
          <w:tcPr>
            <w:tcW w:w="397" w:type="dxa"/>
            <w:tcBorders>
              <w:top w:val="nil"/>
              <w:left w:val="nil"/>
              <w:bottom w:val="single" w:sz="4" w:space="0" w:color="auto"/>
              <w:right w:val="nil"/>
            </w:tcBorders>
            <w:shd w:val="clear" w:color="auto" w:fill="auto"/>
            <w:noWrap/>
            <w:hideMark/>
          </w:tcPr>
          <w:p w14:paraId="29624E0D"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a.</w:t>
            </w:r>
          </w:p>
        </w:tc>
        <w:tc>
          <w:tcPr>
            <w:tcW w:w="2843" w:type="dxa"/>
            <w:tcBorders>
              <w:top w:val="nil"/>
              <w:left w:val="nil"/>
              <w:bottom w:val="single" w:sz="4" w:space="0" w:color="auto"/>
              <w:right w:val="single" w:sz="4" w:space="0" w:color="auto"/>
            </w:tcBorders>
            <w:shd w:val="clear" w:color="auto" w:fill="auto"/>
            <w:hideMark/>
          </w:tcPr>
          <w:p w14:paraId="3B590EEE"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Is there adequate space for student learning?</w:t>
            </w:r>
          </w:p>
        </w:tc>
        <w:tc>
          <w:tcPr>
            <w:tcW w:w="4860" w:type="dxa"/>
            <w:tcBorders>
              <w:top w:val="nil"/>
              <w:left w:val="nil"/>
              <w:bottom w:val="single" w:sz="4" w:space="0" w:color="auto"/>
              <w:right w:val="single" w:sz="4" w:space="0" w:color="auto"/>
            </w:tcBorders>
            <w:shd w:val="clear" w:color="auto" w:fill="auto"/>
            <w:hideMark/>
          </w:tcPr>
          <w:p w14:paraId="629EA1DE" w14:textId="3C4DBD91" w:rsidR="006642E9" w:rsidRPr="005705C2" w:rsidRDefault="006642E9" w:rsidP="00FB5362">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860" w:type="dxa"/>
            <w:tcBorders>
              <w:top w:val="nil"/>
              <w:left w:val="nil"/>
              <w:bottom w:val="single" w:sz="4" w:space="0" w:color="auto"/>
              <w:right w:val="nil"/>
            </w:tcBorders>
            <w:shd w:val="clear" w:color="auto" w:fill="auto"/>
            <w:hideMark/>
          </w:tcPr>
          <w:p w14:paraId="7AB4A094" w14:textId="6B0EC993" w:rsidR="006642E9" w:rsidRPr="005705C2" w:rsidRDefault="006642E9" w:rsidP="006642E9">
            <w:pPr>
              <w:spacing w:after="0"/>
              <w:rPr>
                <w:rFonts w:asciiTheme="minorHAnsi" w:hAnsiTheme="minorHAnsi" w:cstheme="minorHAnsi"/>
                <w:color w:val="000000"/>
                <w:sz w:val="20"/>
                <w:szCs w:val="20"/>
              </w:rPr>
            </w:pPr>
            <w:r w:rsidRPr="009520A2">
              <w:rPr>
                <w:rFonts w:asciiTheme="minorHAnsi" w:hAnsiTheme="minorHAnsi" w:cstheme="minorHAnsi"/>
                <w:color w:val="000000"/>
                <w:sz w:val="20"/>
                <w:szCs w:val="20"/>
              </w:rPr>
              <w:fldChar w:fldCharType="begin">
                <w:ffData>
                  <w:name w:val="Notes"/>
                  <w:enabled/>
                  <w:calcOnExit w:val="0"/>
                  <w:textInput/>
                </w:ffData>
              </w:fldChar>
            </w:r>
            <w:r w:rsidRPr="009520A2">
              <w:rPr>
                <w:rFonts w:asciiTheme="minorHAnsi" w:hAnsiTheme="minorHAnsi" w:cstheme="minorHAnsi"/>
                <w:color w:val="000000"/>
                <w:sz w:val="20"/>
                <w:szCs w:val="20"/>
              </w:rPr>
              <w:instrText xml:space="preserve"> FORMTEXT </w:instrText>
            </w:r>
            <w:r w:rsidRPr="009520A2">
              <w:rPr>
                <w:rFonts w:asciiTheme="minorHAnsi" w:hAnsiTheme="minorHAnsi" w:cstheme="minorHAnsi"/>
                <w:color w:val="000000"/>
                <w:sz w:val="20"/>
                <w:szCs w:val="20"/>
              </w:rPr>
            </w:r>
            <w:r w:rsidRPr="009520A2">
              <w:rPr>
                <w:rFonts w:asciiTheme="minorHAnsi" w:hAnsiTheme="minorHAnsi" w:cstheme="minorHAnsi"/>
                <w:color w:val="000000"/>
                <w:sz w:val="20"/>
                <w:szCs w:val="20"/>
              </w:rPr>
              <w:fldChar w:fldCharType="separate"/>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color w:val="000000"/>
                <w:sz w:val="20"/>
                <w:szCs w:val="20"/>
              </w:rPr>
              <w:fldChar w:fldCharType="end"/>
            </w:r>
          </w:p>
        </w:tc>
      </w:tr>
      <w:tr w:rsidR="006642E9" w:rsidRPr="005705C2" w14:paraId="0BCDD0FA" w14:textId="77777777" w:rsidTr="008E6B66">
        <w:trPr>
          <w:trHeight w:val="3494"/>
        </w:trPr>
        <w:tc>
          <w:tcPr>
            <w:tcW w:w="397" w:type="dxa"/>
            <w:tcBorders>
              <w:top w:val="nil"/>
              <w:left w:val="nil"/>
              <w:bottom w:val="single" w:sz="4" w:space="0" w:color="auto"/>
              <w:right w:val="nil"/>
            </w:tcBorders>
            <w:shd w:val="clear" w:color="auto" w:fill="auto"/>
            <w:noWrap/>
            <w:hideMark/>
          </w:tcPr>
          <w:p w14:paraId="42650BBC"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b.</w:t>
            </w:r>
          </w:p>
        </w:tc>
        <w:tc>
          <w:tcPr>
            <w:tcW w:w="2843" w:type="dxa"/>
            <w:tcBorders>
              <w:top w:val="nil"/>
              <w:left w:val="nil"/>
              <w:bottom w:val="single" w:sz="4" w:space="0" w:color="auto"/>
              <w:right w:val="single" w:sz="4" w:space="0" w:color="auto"/>
            </w:tcBorders>
            <w:shd w:val="clear" w:color="auto" w:fill="auto"/>
            <w:hideMark/>
          </w:tcPr>
          <w:p w14:paraId="397FFAA6"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Are there necessary repairs and/or adjustment to the existing space that need to be made?</w:t>
            </w:r>
          </w:p>
        </w:tc>
        <w:tc>
          <w:tcPr>
            <w:tcW w:w="4860" w:type="dxa"/>
            <w:tcBorders>
              <w:top w:val="nil"/>
              <w:left w:val="nil"/>
              <w:bottom w:val="single" w:sz="4" w:space="0" w:color="auto"/>
              <w:right w:val="single" w:sz="4" w:space="0" w:color="auto"/>
            </w:tcBorders>
            <w:shd w:val="clear" w:color="auto" w:fill="auto"/>
            <w:hideMark/>
          </w:tcPr>
          <w:p w14:paraId="7DBF737D" w14:textId="6D5D29A1"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860" w:type="dxa"/>
            <w:tcBorders>
              <w:top w:val="nil"/>
              <w:left w:val="nil"/>
              <w:bottom w:val="single" w:sz="4" w:space="0" w:color="auto"/>
              <w:right w:val="nil"/>
            </w:tcBorders>
            <w:shd w:val="clear" w:color="auto" w:fill="auto"/>
            <w:hideMark/>
          </w:tcPr>
          <w:p w14:paraId="34BE83AA" w14:textId="15FA5553" w:rsidR="006642E9" w:rsidRPr="005705C2" w:rsidRDefault="006642E9" w:rsidP="006642E9">
            <w:pPr>
              <w:spacing w:after="0"/>
              <w:rPr>
                <w:rFonts w:asciiTheme="minorHAnsi" w:hAnsiTheme="minorHAnsi" w:cstheme="minorHAnsi"/>
                <w:color w:val="000000"/>
                <w:sz w:val="20"/>
                <w:szCs w:val="20"/>
              </w:rPr>
            </w:pPr>
            <w:r w:rsidRPr="009520A2">
              <w:rPr>
                <w:rFonts w:asciiTheme="minorHAnsi" w:hAnsiTheme="minorHAnsi" w:cstheme="minorHAnsi"/>
                <w:color w:val="000000"/>
                <w:sz w:val="20"/>
                <w:szCs w:val="20"/>
              </w:rPr>
              <w:fldChar w:fldCharType="begin">
                <w:ffData>
                  <w:name w:val="Notes"/>
                  <w:enabled/>
                  <w:calcOnExit w:val="0"/>
                  <w:textInput/>
                </w:ffData>
              </w:fldChar>
            </w:r>
            <w:r w:rsidRPr="009520A2">
              <w:rPr>
                <w:rFonts w:asciiTheme="minorHAnsi" w:hAnsiTheme="minorHAnsi" w:cstheme="minorHAnsi"/>
                <w:color w:val="000000"/>
                <w:sz w:val="20"/>
                <w:szCs w:val="20"/>
              </w:rPr>
              <w:instrText xml:space="preserve"> FORMTEXT </w:instrText>
            </w:r>
            <w:r w:rsidRPr="009520A2">
              <w:rPr>
                <w:rFonts w:asciiTheme="minorHAnsi" w:hAnsiTheme="minorHAnsi" w:cstheme="minorHAnsi"/>
                <w:color w:val="000000"/>
                <w:sz w:val="20"/>
                <w:szCs w:val="20"/>
              </w:rPr>
            </w:r>
            <w:r w:rsidRPr="009520A2">
              <w:rPr>
                <w:rFonts w:asciiTheme="minorHAnsi" w:hAnsiTheme="minorHAnsi" w:cstheme="minorHAnsi"/>
                <w:color w:val="000000"/>
                <w:sz w:val="20"/>
                <w:szCs w:val="20"/>
              </w:rPr>
              <w:fldChar w:fldCharType="separate"/>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color w:val="000000"/>
                <w:sz w:val="20"/>
                <w:szCs w:val="20"/>
              </w:rPr>
              <w:fldChar w:fldCharType="end"/>
            </w:r>
          </w:p>
        </w:tc>
      </w:tr>
      <w:tr w:rsidR="006642E9" w:rsidRPr="005705C2" w14:paraId="05ED888A" w14:textId="77777777" w:rsidTr="008E6B66">
        <w:trPr>
          <w:trHeight w:val="1728"/>
        </w:trPr>
        <w:tc>
          <w:tcPr>
            <w:tcW w:w="397" w:type="dxa"/>
            <w:tcBorders>
              <w:top w:val="nil"/>
              <w:left w:val="nil"/>
              <w:bottom w:val="single" w:sz="4" w:space="0" w:color="auto"/>
              <w:right w:val="nil"/>
            </w:tcBorders>
            <w:shd w:val="clear" w:color="auto" w:fill="auto"/>
            <w:noWrap/>
            <w:hideMark/>
          </w:tcPr>
          <w:p w14:paraId="71D6AD7B"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c.</w:t>
            </w:r>
          </w:p>
        </w:tc>
        <w:tc>
          <w:tcPr>
            <w:tcW w:w="2843" w:type="dxa"/>
            <w:tcBorders>
              <w:top w:val="nil"/>
              <w:left w:val="nil"/>
              <w:bottom w:val="single" w:sz="4" w:space="0" w:color="auto"/>
              <w:right w:val="single" w:sz="4" w:space="0" w:color="auto"/>
            </w:tcBorders>
            <w:shd w:val="clear" w:color="auto" w:fill="auto"/>
            <w:hideMark/>
          </w:tcPr>
          <w:p w14:paraId="53CA3D65" w14:textId="35B397EC"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 xml:space="preserve">Are additional School Buses </w:t>
            </w:r>
            <w:proofErr w:type="gramStart"/>
            <w:r w:rsidRPr="005705C2">
              <w:rPr>
                <w:rFonts w:asciiTheme="minorHAnsi" w:hAnsiTheme="minorHAnsi" w:cstheme="minorHAnsi"/>
                <w:color w:val="000000"/>
                <w:sz w:val="20"/>
                <w:szCs w:val="20"/>
              </w:rPr>
              <w:t>needed</w:t>
            </w:r>
            <w:proofErr w:type="gramEnd"/>
            <w:r w:rsidRPr="005705C2">
              <w:rPr>
                <w:rFonts w:asciiTheme="minorHAnsi" w:hAnsiTheme="minorHAnsi" w:cstheme="minorHAnsi"/>
                <w:color w:val="000000"/>
                <w:sz w:val="20"/>
                <w:szCs w:val="20"/>
              </w:rPr>
              <w:t xml:space="preserve"> or any additional Routes needed?</w:t>
            </w:r>
          </w:p>
        </w:tc>
        <w:tc>
          <w:tcPr>
            <w:tcW w:w="4860" w:type="dxa"/>
            <w:tcBorders>
              <w:top w:val="nil"/>
              <w:left w:val="nil"/>
              <w:bottom w:val="single" w:sz="4" w:space="0" w:color="auto"/>
              <w:right w:val="single" w:sz="4" w:space="0" w:color="auto"/>
            </w:tcBorders>
            <w:shd w:val="clear" w:color="auto" w:fill="auto"/>
            <w:hideMark/>
          </w:tcPr>
          <w:p w14:paraId="10A23352" w14:textId="0385E262" w:rsidR="006642E9" w:rsidRPr="005705C2" w:rsidRDefault="006642E9" w:rsidP="00E727F7">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860" w:type="dxa"/>
            <w:tcBorders>
              <w:top w:val="nil"/>
              <w:left w:val="nil"/>
              <w:bottom w:val="single" w:sz="4" w:space="0" w:color="auto"/>
              <w:right w:val="nil"/>
            </w:tcBorders>
            <w:shd w:val="clear" w:color="auto" w:fill="auto"/>
            <w:hideMark/>
          </w:tcPr>
          <w:p w14:paraId="39978C48" w14:textId="2A70558D" w:rsidR="006642E9" w:rsidRPr="005705C2" w:rsidRDefault="006642E9" w:rsidP="006642E9">
            <w:pPr>
              <w:spacing w:after="0"/>
              <w:rPr>
                <w:rFonts w:asciiTheme="minorHAnsi" w:hAnsiTheme="minorHAnsi" w:cstheme="minorHAnsi"/>
                <w:color w:val="000000"/>
                <w:sz w:val="20"/>
                <w:szCs w:val="20"/>
              </w:rPr>
            </w:pPr>
            <w:r w:rsidRPr="009520A2">
              <w:rPr>
                <w:rFonts w:asciiTheme="minorHAnsi" w:hAnsiTheme="minorHAnsi" w:cstheme="minorHAnsi"/>
                <w:color w:val="000000"/>
                <w:sz w:val="20"/>
                <w:szCs w:val="20"/>
              </w:rPr>
              <w:fldChar w:fldCharType="begin">
                <w:ffData>
                  <w:name w:val="Notes"/>
                  <w:enabled/>
                  <w:calcOnExit w:val="0"/>
                  <w:textInput/>
                </w:ffData>
              </w:fldChar>
            </w:r>
            <w:r w:rsidRPr="009520A2">
              <w:rPr>
                <w:rFonts w:asciiTheme="minorHAnsi" w:hAnsiTheme="minorHAnsi" w:cstheme="minorHAnsi"/>
                <w:color w:val="000000"/>
                <w:sz w:val="20"/>
                <w:szCs w:val="20"/>
              </w:rPr>
              <w:instrText xml:space="preserve"> FORMTEXT </w:instrText>
            </w:r>
            <w:r w:rsidRPr="009520A2">
              <w:rPr>
                <w:rFonts w:asciiTheme="minorHAnsi" w:hAnsiTheme="minorHAnsi" w:cstheme="minorHAnsi"/>
                <w:color w:val="000000"/>
                <w:sz w:val="20"/>
                <w:szCs w:val="20"/>
              </w:rPr>
            </w:r>
            <w:r w:rsidRPr="009520A2">
              <w:rPr>
                <w:rFonts w:asciiTheme="minorHAnsi" w:hAnsiTheme="minorHAnsi" w:cstheme="minorHAnsi"/>
                <w:color w:val="000000"/>
                <w:sz w:val="20"/>
                <w:szCs w:val="20"/>
              </w:rPr>
              <w:fldChar w:fldCharType="separate"/>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color w:val="000000"/>
                <w:sz w:val="20"/>
                <w:szCs w:val="20"/>
              </w:rPr>
              <w:fldChar w:fldCharType="end"/>
            </w:r>
          </w:p>
        </w:tc>
      </w:tr>
    </w:tbl>
    <w:p w14:paraId="6209908B" w14:textId="77777777" w:rsidR="00E86AA1" w:rsidRDefault="00E86AA1" w:rsidP="00FB5362">
      <w:pPr>
        <w:sectPr w:rsidR="00E86AA1" w:rsidSect="009120A9">
          <w:pgSz w:w="15840" w:h="12240" w:orient="landscape" w:code="1"/>
          <w:pgMar w:top="1440" w:right="1440" w:bottom="1440" w:left="1152" w:header="720" w:footer="864" w:gutter="0"/>
          <w:cols w:space="144"/>
          <w:docGrid w:linePitch="360"/>
        </w:sectPr>
      </w:pPr>
    </w:p>
    <w:p w14:paraId="7E60C17D" w14:textId="5EB957D1" w:rsidR="00E86AA1" w:rsidRPr="00E86AA1" w:rsidRDefault="00E86AA1" w:rsidP="00E86AA1">
      <w:pPr>
        <w:pStyle w:val="Heading4"/>
        <w:spacing w:before="0" w:after="0"/>
        <w:rPr>
          <w:color w:val="FFFFFF" w:themeColor="background1"/>
        </w:rPr>
      </w:pPr>
      <w:r w:rsidRPr="00E86AA1">
        <w:rPr>
          <w:color w:val="FFFFFF" w:themeColor="background1"/>
        </w:rPr>
        <w:lastRenderedPageBreak/>
        <w:t>Family Needs/Community Relations</w:t>
      </w:r>
    </w:p>
    <w:tbl>
      <w:tblPr>
        <w:tblW w:w="13050" w:type="dxa"/>
        <w:tblCellMar>
          <w:top w:w="43" w:type="dxa"/>
          <w:left w:w="115" w:type="dxa"/>
          <w:bottom w:w="43" w:type="dxa"/>
          <w:right w:w="115" w:type="dxa"/>
        </w:tblCellMar>
        <w:tblLook w:val="04A0" w:firstRow="1" w:lastRow="0" w:firstColumn="1" w:lastColumn="0" w:noHBand="0" w:noVBand="1"/>
      </w:tblPr>
      <w:tblGrid>
        <w:gridCol w:w="397"/>
        <w:gridCol w:w="4373"/>
        <w:gridCol w:w="4050"/>
        <w:gridCol w:w="4230"/>
      </w:tblGrid>
      <w:tr w:rsidR="005705C2" w:rsidRPr="005705C2" w14:paraId="7528BAA6" w14:textId="77777777" w:rsidTr="00E727F7">
        <w:trPr>
          <w:trHeight w:val="300"/>
          <w:tblHeader/>
        </w:trPr>
        <w:tc>
          <w:tcPr>
            <w:tcW w:w="8820" w:type="dxa"/>
            <w:gridSpan w:val="3"/>
            <w:tcBorders>
              <w:top w:val="nil"/>
              <w:left w:val="nil"/>
              <w:bottom w:val="nil"/>
              <w:right w:val="single" w:sz="4" w:space="0" w:color="000000"/>
            </w:tcBorders>
            <w:shd w:val="clear" w:color="auto" w:fill="FFA400" w:themeFill="accent1"/>
            <w:vAlign w:val="bottom"/>
            <w:hideMark/>
          </w:tcPr>
          <w:p w14:paraId="274FB980" w14:textId="3C841280"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7: Family Needs/Community Relations</w:t>
            </w:r>
          </w:p>
        </w:tc>
        <w:tc>
          <w:tcPr>
            <w:tcW w:w="4230" w:type="dxa"/>
            <w:tcBorders>
              <w:top w:val="nil"/>
              <w:left w:val="nil"/>
              <w:bottom w:val="nil"/>
              <w:right w:val="nil"/>
            </w:tcBorders>
            <w:shd w:val="clear" w:color="auto" w:fill="FFA400" w:themeFill="accent1"/>
            <w:noWrap/>
            <w:vAlign w:val="bottom"/>
            <w:hideMark/>
          </w:tcPr>
          <w:p w14:paraId="388C3061"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2888DB06" w14:textId="77777777" w:rsidTr="00FB5362">
        <w:trPr>
          <w:trHeight w:val="1296"/>
        </w:trPr>
        <w:tc>
          <w:tcPr>
            <w:tcW w:w="397" w:type="dxa"/>
            <w:tcBorders>
              <w:top w:val="nil"/>
              <w:left w:val="nil"/>
              <w:bottom w:val="single" w:sz="4" w:space="0" w:color="auto"/>
              <w:right w:val="nil"/>
            </w:tcBorders>
            <w:shd w:val="clear" w:color="auto" w:fill="auto"/>
            <w:noWrap/>
            <w:hideMark/>
          </w:tcPr>
          <w:p w14:paraId="368D6219"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a.</w:t>
            </w:r>
          </w:p>
        </w:tc>
        <w:tc>
          <w:tcPr>
            <w:tcW w:w="4373" w:type="dxa"/>
            <w:tcBorders>
              <w:top w:val="nil"/>
              <w:left w:val="nil"/>
              <w:bottom w:val="single" w:sz="4" w:space="0" w:color="auto"/>
              <w:right w:val="single" w:sz="4" w:space="0" w:color="auto"/>
            </w:tcBorders>
            <w:shd w:val="clear" w:color="auto" w:fill="auto"/>
            <w:hideMark/>
          </w:tcPr>
          <w:p w14:paraId="68F93338"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Do you have regular events to engage parents with teachers?</w:t>
            </w:r>
          </w:p>
        </w:tc>
        <w:tc>
          <w:tcPr>
            <w:tcW w:w="4050" w:type="dxa"/>
            <w:tcBorders>
              <w:top w:val="nil"/>
              <w:left w:val="nil"/>
              <w:bottom w:val="single" w:sz="4" w:space="0" w:color="auto"/>
              <w:right w:val="single" w:sz="4" w:space="0" w:color="auto"/>
            </w:tcBorders>
            <w:shd w:val="clear" w:color="auto" w:fill="auto"/>
            <w:hideMark/>
          </w:tcPr>
          <w:p w14:paraId="3B2ED8E4" w14:textId="492A0176"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0F436BBD" w14:textId="211AF50A"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5F3A8209" w14:textId="77777777" w:rsidTr="00FB5362">
        <w:trPr>
          <w:trHeight w:val="1296"/>
        </w:trPr>
        <w:tc>
          <w:tcPr>
            <w:tcW w:w="397" w:type="dxa"/>
            <w:tcBorders>
              <w:top w:val="nil"/>
              <w:left w:val="nil"/>
              <w:bottom w:val="single" w:sz="4" w:space="0" w:color="auto"/>
              <w:right w:val="nil"/>
            </w:tcBorders>
            <w:shd w:val="clear" w:color="auto" w:fill="auto"/>
            <w:noWrap/>
            <w:hideMark/>
          </w:tcPr>
          <w:p w14:paraId="254732D9"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b.</w:t>
            </w:r>
          </w:p>
        </w:tc>
        <w:tc>
          <w:tcPr>
            <w:tcW w:w="4373" w:type="dxa"/>
            <w:tcBorders>
              <w:top w:val="nil"/>
              <w:left w:val="nil"/>
              <w:bottom w:val="single" w:sz="4" w:space="0" w:color="auto"/>
              <w:right w:val="single" w:sz="4" w:space="0" w:color="auto"/>
            </w:tcBorders>
            <w:shd w:val="clear" w:color="auto" w:fill="auto"/>
            <w:hideMark/>
          </w:tcPr>
          <w:p w14:paraId="3776751E"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What types of caregiver training programs (teaching guardians how to give students help with homework, use technology that students will be required to use, etc.) are provided?</w:t>
            </w:r>
          </w:p>
        </w:tc>
        <w:tc>
          <w:tcPr>
            <w:tcW w:w="4050" w:type="dxa"/>
            <w:tcBorders>
              <w:top w:val="nil"/>
              <w:left w:val="nil"/>
              <w:bottom w:val="single" w:sz="4" w:space="0" w:color="auto"/>
              <w:right w:val="single" w:sz="4" w:space="0" w:color="auto"/>
            </w:tcBorders>
            <w:shd w:val="clear" w:color="auto" w:fill="auto"/>
            <w:hideMark/>
          </w:tcPr>
          <w:p w14:paraId="5677C1E9" w14:textId="6019C453"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4B56E275" w14:textId="3F8E3187"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53FDA65D" w14:textId="77777777" w:rsidTr="00FB5362">
        <w:trPr>
          <w:trHeight w:val="720"/>
        </w:trPr>
        <w:tc>
          <w:tcPr>
            <w:tcW w:w="397" w:type="dxa"/>
            <w:tcBorders>
              <w:top w:val="nil"/>
              <w:left w:val="nil"/>
              <w:bottom w:val="single" w:sz="4" w:space="0" w:color="auto"/>
              <w:right w:val="nil"/>
            </w:tcBorders>
            <w:shd w:val="clear" w:color="auto" w:fill="auto"/>
            <w:noWrap/>
            <w:hideMark/>
          </w:tcPr>
          <w:p w14:paraId="629B83CF"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c.</w:t>
            </w:r>
          </w:p>
        </w:tc>
        <w:tc>
          <w:tcPr>
            <w:tcW w:w="4373" w:type="dxa"/>
            <w:tcBorders>
              <w:top w:val="nil"/>
              <w:left w:val="nil"/>
              <w:bottom w:val="single" w:sz="4" w:space="0" w:color="auto"/>
              <w:right w:val="single" w:sz="4" w:space="0" w:color="auto"/>
            </w:tcBorders>
            <w:shd w:val="clear" w:color="auto" w:fill="auto"/>
            <w:hideMark/>
          </w:tcPr>
          <w:p w14:paraId="031C95A9"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Do you have an active Site Council?</w:t>
            </w:r>
          </w:p>
        </w:tc>
        <w:tc>
          <w:tcPr>
            <w:tcW w:w="4050" w:type="dxa"/>
            <w:tcBorders>
              <w:top w:val="nil"/>
              <w:left w:val="nil"/>
              <w:bottom w:val="single" w:sz="4" w:space="0" w:color="auto"/>
              <w:right w:val="single" w:sz="4" w:space="0" w:color="auto"/>
            </w:tcBorders>
            <w:shd w:val="clear" w:color="auto" w:fill="auto"/>
            <w:hideMark/>
          </w:tcPr>
          <w:p w14:paraId="7AA638BA" w14:textId="4E0EB966"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55DB2A96" w14:textId="4E3EB54F"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21C88724" w14:textId="77777777" w:rsidTr="00FB5362">
        <w:trPr>
          <w:trHeight w:val="720"/>
        </w:trPr>
        <w:tc>
          <w:tcPr>
            <w:tcW w:w="397" w:type="dxa"/>
            <w:tcBorders>
              <w:top w:val="nil"/>
              <w:left w:val="nil"/>
              <w:bottom w:val="single" w:sz="4" w:space="0" w:color="auto"/>
              <w:right w:val="nil"/>
            </w:tcBorders>
            <w:shd w:val="clear" w:color="auto" w:fill="auto"/>
            <w:noWrap/>
            <w:hideMark/>
          </w:tcPr>
          <w:p w14:paraId="44E430E0"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d.</w:t>
            </w:r>
          </w:p>
        </w:tc>
        <w:tc>
          <w:tcPr>
            <w:tcW w:w="4373" w:type="dxa"/>
            <w:tcBorders>
              <w:top w:val="nil"/>
              <w:left w:val="nil"/>
              <w:bottom w:val="single" w:sz="4" w:space="0" w:color="auto"/>
              <w:right w:val="single" w:sz="4" w:space="0" w:color="auto"/>
            </w:tcBorders>
            <w:shd w:val="clear" w:color="auto" w:fill="auto"/>
            <w:hideMark/>
          </w:tcPr>
          <w:p w14:paraId="0133DB38" w14:textId="13EBCA30"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 xml:space="preserve">Do you have active PTO, PTA, Booster Club, or other organizations with parent leadership? </w:t>
            </w:r>
          </w:p>
        </w:tc>
        <w:tc>
          <w:tcPr>
            <w:tcW w:w="4050" w:type="dxa"/>
            <w:tcBorders>
              <w:top w:val="nil"/>
              <w:left w:val="nil"/>
              <w:bottom w:val="single" w:sz="4" w:space="0" w:color="auto"/>
              <w:right w:val="single" w:sz="4" w:space="0" w:color="auto"/>
            </w:tcBorders>
            <w:shd w:val="clear" w:color="auto" w:fill="auto"/>
            <w:hideMark/>
          </w:tcPr>
          <w:p w14:paraId="3D6D9EA7" w14:textId="4D1596A5"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316C460F" w14:textId="638987A1"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14E0C672" w14:textId="77777777" w:rsidTr="00FB5362">
        <w:trPr>
          <w:trHeight w:val="1296"/>
        </w:trPr>
        <w:tc>
          <w:tcPr>
            <w:tcW w:w="397" w:type="dxa"/>
            <w:tcBorders>
              <w:top w:val="nil"/>
              <w:left w:val="nil"/>
              <w:bottom w:val="single" w:sz="4" w:space="0" w:color="auto"/>
              <w:right w:val="nil"/>
            </w:tcBorders>
            <w:shd w:val="clear" w:color="auto" w:fill="auto"/>
            <w:noWrap/>
            <w:hideMark/>
          </w:tcPr>
          <w:p w14:paraId="24F533D1"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e.</w:t>
            </w:r>
          </w:p>
        </w:tc>
        <w:tc>
          <w:tcPr>
            <w:tcW w:w="4373" w:type="dxa"/>
            <w:tcBorders>
              <w:top w:val="nil"/>
              <w:left w:val="nil"/>
              <w:bottom w:val="single" w:sz="4" w:space="0" w:color="auto"/>
              <w:right w:val="single" w:sz="4" w:space="0" w:color="auto"/>
            </w:tcBorders>
            <w:shd w:val="clear" w:color="auto" w:fill="auto"/>
            <w:hideMark/>
          </w:tcPr>
          <w:p w14:paraId="6DD19431"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What types of communication exists with families? Is it adequate?</w:t>
            </w:r>
          </w:p>
        </w:tc>
        <w:tc>
          <w:tcPr>
            <w:tcW w:w="4050" w:type="dxa"/>
            <w:tcBorders>
              <w:top w:val="nil"/>
              <w:left w:val="nil"/>
              <w:bottom w:val="single" w:sz="4" w:space="0" w:color="auto"/>
              <w:right w:val="single" w:sz="4" w:space="0" w:color="auto"/>
            </w:tcBorders>
            <w:shd w:val="clear" w:color="auto" w:fill="auto"/>
            <w:hideMark/>
          </w:tcPr>
          <w:p w14:paraId="1C2F0FA4" w14:textId="22196FE5"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5477D986" w14:textId="6143CB68"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7203B45A" w14:textId="77777777" w:rsidTr="00FB5362">
        <w:trPr>
          <w:trHeight w:val="1296"/>
        </w:trPr>
        <w:tc>
          <w:tcPr>
            <w:tcW w:w="397" w:type="dxa"/>
            <w:tcBorders>
              <w:top w:val="nil"/>
              <w:left w:val="nil"/>
              <w:bottom w:val="single" w:sz="4" w:space="0" w:color="auto"/>
              <w:right w:val="nil"/>
            </w:tcBorders>
            <w:shd w:val="clear" w:color="auto" w:fill="auto"/>
            <w:noWrap/>
            <w:hideMark/>
          </w:tcPr>
          <w:p w14:paraId="0E29B1F3"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f.</w:t>
            </w:r>
          </w:p>
        </w:tc>
        <w:tc>
          <w:tcPr>
            <w:tcW w:w="4373" w:type="dxa"/>
            <w:tcBorders>
              <w:top w:val="nil"/>
              <w:left w:val="nil"/>
              <w:bottom w:val="single" w:sz="4" w:space="0" w:color="auto"/>
              <w:right w:val="single" w:sz="4" w:space="0" w:color="auto"/>
            </w:tcBorders>
            <w:shd w:val="clear" w:color="auto" w:fill="auto"/>
            <w:hideMark/>
          </w:tcPr>
          <w:p w14:paraId="709C6308"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What types of communication/social media exists with your community? Is it adequate?</w:t>
            </w:r>
          </w:p>
        </w:tc>
        <w:tc>
          <w:tcPr>
            <w:tcW w:w="4050" w:type="dxa"/>
            <w:tcBorders>
              <w:top w:val="nil"/>
              <w:left w:val="nil"/>
              <w:bottom w:val="single" w:sz="4" w:space="0" w:color="auto"/>
              <w:right w:val="single" w:sz="4" w:space="0" w:color="auto"/>
            </w:tcBorders>
            <w:shd w:val="clear" w:color="auto" w:fill="auto"/>
            <w:hideMark/>
          </w:tcPr>
          <w:p w14:paraId="3A902D1B" w14:textId="17184709"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481F40BF" w14:textId="0CD2DE06"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bl>
    <w:p w14:paraId="7AF49EE0" w14:textId="77777777" w:rsidR="00E86AA1" w:rsidRDefault="00E86AA1" w:rsidP="00FB5362">
      <w:pPr>
        <w:sectPr w:rsidR="00E86AA1" w:rsidSect="009120A9">
          <w:pgSz w:w="15840" w:h="12240" w:orient="landscape" w:code="1"/>
          <w:pgMar w:top="1440" w:right="1440" w:bottom="1440" w:left="1152" w:header="720" w:footer="864" w:gutter="0"/>
          <w:cols w:space="144"/>
          <w:docGrid w:linePitch="360"/>
        </w:sectPr>
      </w:pPr>
    </w:p>
    <w:p w14:paraId="0AD6F767" w14:textId="65000D96" w:rsidR="00E86AA1" w:rsidRPr="00E86AA1" w:rsidRDefault="00E86AA1" w:rsidP="00E86AA1">
      <w:pPr>
        <w:pStyle w:val="Heading4"/>
        <w:spacing w:before="0" w:after="0"/>
        <w:rPr>
          <w:color w:val="FFFFFF" w:themeColor="background1"/>
        </w:rPr>
      </w:pPr>
      <w:r w:rsidRPr="00E86AA1">
        <w:rPr>
          <w:color w:val="FFFFFF" w:themeColor="background1"/>
        </w:rPr>
        <w:lastRenderedPageBreak/>
        <w:t>School Data</w:t>
      </w:r>
    </w:p>
    <w:tbl>
      <w:tblPr>
        <w:tblW w:w="13061" w:type="dxa"/>
        <w:tblInd w:w="7" w:type="dxa"/>
        <w:tblCellMar>
          <w:top w:w="43" w:type="dxa"/>
          <w:left w:w="115" w:type="dxa"/>
          <w:bottom w:w="43" w:type="dxa"/>
          <w:right w:w="115" w:type="dxa"/>
        </w:tblCellMar>
        <w:tblLook w:val="04A0" w:firstRow="1" w:lastRow="0" w:firstColumn="1" w:lastColumn="0" w:noHBand="0" w:noVBand="1"/>
      </w:tblPr>
      <w:tblGrid>
        <w:gridCol w:w="397"/>
        <w:gridCol w:w="2386"/>
        <w:gridCol w:w="900"/>
        <w:gridCol w:w="9378"/>
      </w:tblGrid>
      <w:tr w:rsidR="005705C2" w:rsidRPr="005705C2" w14:paraId="53648222" w14:textId="77777777" w:rsidTr="008E6B66">
        <w:trPr>
          <w:trHeight w:val="300"/>
          <w:tblHeader/>
        </w:trPr>
        <w:tc>
          <w:tcPr>
            <w:tcW w:w="3683" w:type="dxa"/>
            <w:gridSpan w:val="3"/>
            <w:tcBorders>
              <w:top w:val="nil"/>
              <w:left w:val="nil"/>
              <w:bottom w:val="nil"/>
              <w:right w:val="single" w:sz="4" w:space="0" w:color="000000"/>
            </w:tcBorders>
            <w:shd w:val="clear" w:color="auto" w:fill="FFA400" w:themeFill="accent1"/>
            <w:vAlign w:val="bottom"/>
            <w:hideMark/>
          </w:tcPr>
          <w:p w14:paraId="3C3A5B4D" w14:textId="6C9E6DF4"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8: School Data</w:t>
            </w:r>
          </w:p>
        </w:tc>
        <w:tc>
          <w:tcPr>
            <w:tcW w:w="9378" w:type="dxa"/>
            <w:tcBorders>
              <w:top w:val="nil"/>
              <w:left w:val="nil"/>
              <w:bottom w:val="nil"/>
              <w:right w:val="nil"/>
            </w:tcBorders>
            <w:shd w:val="clear" w:color="auto" w:fill="FFA400" w:themeFill="accent1"/>
            <w:noWrap/>
            <w:vAlign w:val="bottom"/>
            <w:hideMark/>
          </w:tcPr>
          <w:p w14:paraId="25CD633B"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2F601E6F" w14:textId="77777777" w:rsidTr="008E6B66">
        <w:trPr>
          <w:trHeight w:val="1296"/>
        </w:trPr>
        <w:tc>
          <w:tcPr>
            <w:tcW w:w="397" w:type="dxa"/>
            <w:tcBorders>
              <w:top w:val="nil"/>
              <w:left w:val="nil"/>
              <w:bottom w:val="single" w:sz="4" w:space="0" w:color="auto"/>
              <w:right w:val="nil"/>
            </w:tcBorders>
            <w:shd w:val="clear" w:color="auto" w:fill="auto"/>
            <w:noWrap/>
            <w:hideMark/>
          </w:tcPr>
          <w:p w14:paraId="51E138ED"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a.</w:t>
            </w:r>
          </w:p>
        </w:tc>
        <w:tc>
          <w:tcPr>
            <w:tcW w:w="2386" w:type="dxa"/>
            <w:tcBorders>
              <w:top w:val="nil"/>
              <w:left w:val="nil"/>
              <w:bottom w:val="single" w:sz="4" w:space="0" w:color="auto"/>
              <w:right w:val="single" w:sz="4" w:space="0" w:color="auto"/>
            </w:tcBorders>
            <w:shd w:val="clear" w:color="auto" w:fill="auto"/>
            <w:hideMark/>
          </w:tcPr>
          <w:p w14:paraId="4851CF7D"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Building Attendance Rate</w:t>
            </w:r>
          </w:p>
        </w:tc>
        <w:tc>
          <w:tcPr>
            <w:tcW w:w="900" w:type="dxa"/>
            <w:tcBorders>
              <w:top w:val="nil"/>
              <w:left w:val="nil"/>
              <w:bottom w:val="single" w:sz="4" w:space="0" w:color="auto"/>
              <w:right w:val="single" w:sz="4" w:space="0" w:color="auto"/>
            </w:tcBorders>
            <w:shd w:val="clear" w:color="auto" w:fill="auto"/>
            <w:hideMark/>
          </w:tcPr>
          <w:p w14:paraId="0591BDC3" w14:textId="2495DF1B"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Bldg_Attend_Rate"/>
                  <w:enabled/>
                  <w:calcOnExit w:val="0"/>
                  <w:textInput>
                    <w:type w:val="number"/>
                    <w:default w:val="0.00%"/>
                    <w:format w:val="0.00%"/>
                  </w:textInput>
                </w:ffData>
              </w:fldChar>
            </w:r>
            <w:bookmarkStart w:id="14" w:name="Bldg_Attend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4"/>
          </w:p>
        </w:tc>
        <w:tc>
          <w:tcPr>
            <w:tcW w:w="9378" w:type="dxa"/>
            <w:tcBorders>
              <w:top w:val="nil"/>
              <w:left w:val="nil"/>
              <w:bottom w:val="single" w:sz="4" w:space="0" w:color="auto"/>
              <w:right w:val="nil"/>
            </w:tcBorders>
            <w:shd w:val="clear" w:color="auto" w:fill="auto"/>
            <w:hideMark/>
          </w:tcPr>
          <w:p w14:paraId="4329A307" w14:textId="4FBC533F"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r w:rsidR="006642E9" w:rsidRPr="005705C2" w14:paraId="1F1EC96C" w14:textId="77777777" w:rsidTr="008E6B66">
        <w:trPr>
          <w:trHeight w:val="1296"/>
        </w:trPr>
        <w:tc>
          <w:tcPr>
            <w:tcW w:w="397" w:type="dxa"/>
            <w:tcBorders>
              <w:top w:val="nil"/>
              <w:left w:val="nil"/>
              <w:bottom w:val="single" w:sz="4" w:space="0" w:color="auto"/>
              <w:right w:val="nil"/>
            </w:tcBorders>
            <w:shd w:val="clear" w:color="auto" w:fill="auto"/>
            <w:noWrap/>
            <w:hideMark/>
          </w:tcPr>
          <w:p w14:paraId="157C4877"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b.</w:t>
            </w:r>
          </w:p>
        </w:tc>
        <w:tc>
          <w:tcPr>
            <w:tcW w:w="2386" w:type="dxa"/>
            <w:tcBorders>
              <w:top w:val="nil"/>
              <w:left w:val="nil"/>
              <w:bottom w:val="single" w:sz="4" w:space="0" w:color="auto"/>
              <w:right w:val="single" w:sz="4" w:space="0" w:color="auto"/>
            </w:tcBorders>
            <w:shd w:val="clear" w:color="auto" w:fill="auto"/>
            <w:hideMark/>
          </w:tcPr>
          <w:p w14:paraId="5BF4C349"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Building Chronic Absenteeism Rate</w:t>
            </w:r>
          </w:p>
        </w:tc>
        <w:tc>
          <w:tcPr>
            <w:tcW w:w="900" w:type="dxa"/>
            <w:tcBorders>
              <w:top w:val="nil"/>
              <w:left w:val="nil"/>
              <w:bottom w:val="single" w:sz="4" w:space="0" w:color="auto"/>
              <w:right w:val="single" w:sz="4" w:space="0" w:color="auto"/>
            </w:tcBorders>
            <w:shd w:val="clear" w:color="auto" w:fill="auto"/>
            <w:hideMark/>
          </w:tcPr>
          <w:p w14:paraId="57F4C15A" w14:textId="0264BF5C"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Bldg_Absent_Rate"/>
                  <w:enabled/>
                  <w:calcOnExit w:val="0"/>
                  <w:textInput>
                    <w:type w:val="number"/>
                    <w:default w:val="0.00%"/>
                    <w:format w:val="0.00%"/>
                  </w:textInput>
                </w:ffData>
              </w:fldChar>
            </w:r>
            <w:bookmarkStart w:id="15" w:name="Bldg_Absent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5"/>
          </w:p>
        </w:tc>
        <w:tc>
          <w:tcPr>
            <w:tcW w:w="9378" w:type="dxa"/>
            <w:tcBorders>
              <w:top w:val="nil"/>
              <w:left w:val="nil"/>
              <w:bottom w:val="single" w:sz="4" w:space="0" w:color="auto"/>
              <w:right w:val="nil"/>
            </w:tcBorders>
            <w:shd w:val="clear" w:color="auto" w:fill="auto"/>
            <w:hideMark/>
          </w:tcPr>
          <w:p w14:paraId="63AA80DF" w14:textId="53F9EBE1"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r w:rsidR="006642E9" w:rsidRPr="005705C2" w14:paraId="087F0FE7" w14:textId="77777777" w:rsidTr="008E6B66">
        <w:trPr>
          <w:trHeight w:val="1296"/>
        </w:trPr>
        <w:tc>
          <w:tcPr>
            <w:tcW w:w="397" w:type="dxa"/>
            <w:tcBorders>
              <w:top w:val="nil"/>
              <w:left w:val="nil"/>
              <w:bottom w:val="single" w:sz="4" w:space="0" w:color="auto"/>
              <w:right w:val="nil"/>
            </w:tcBorders>
            <w:shd w:val="clear" w:color="auto" w:fill="auto"/>
            <w:noWrap/>
            <w:hideMark/>
          </w:tcPr>
          <w:p w14:paraId="7B2208FA"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c.</w:t>
            </w:r>
          </w:p>
        </w:tc>
        <w:tc>
          <w:tcPr>
            <w:tcW w:w="2386" w:type="dxa"/>
            <w:tcBorders>
              <w:top w:val="nil"/>
              <w:left w:val="nil"/>
              <w:bottom w:val="single" w:sz="4" w:space="0" w:color="auto"/>
              <w:right w:val="single" w:sz="4" w:space="0" w:color="auto"/>
            </w:tcBorders>
            <w:shd w:val="clear" w:color="auto" w:fill="auto"/>
            <w:hideMark/>
          </w:tcPr>
          <w:p w14:paraId="63BF495E"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District Chronic Absenteeism Rate</w:t>
            </w:r>
          </w:p>
        </w:tc>
        <w:tc>
          <w:tcPr>
            <w:tcW w:w="900" w:type="dxa"/>
            <w:tcBorders>
              <w:top w:val="nil"/>
              <w:left w:val="nil"/>
              <w:bottom w:val="single" w:sz="4" w:space="0" w:color="auto"/>
              <w:right w:val="single" w:sz="4" w:space="0" w:color="auto"/>
            </w:tcBorders>
            <w:shd w:val="clear" w:color="auto" w:fill="auto"/>
            <w:hideMark/>
          </w:tcPr>
          <w:p w14:paraId="3C6E8061" w14:textId="18832CF7"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Dist_Absent_Rate"/>
                  <w:enabled/>
                  <w:calcOnExit w:val="0"/>
                  <w:textInput>
                    <w:type w:val="number"/>
                    <w:default w:val="0.00%"/>
                    <w:format w:val="0.00%"/>
                  </w:textInput>
                </w:ffData>
              </w:fldChar>
            </w:r>
            <w:bookmarkStart w:id="16" w:name="Dist_Absent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6"/>
          </w:p>
        </w:tc>
        <w:tc>
          <w:tcPr>
            <w:tcW w:w="9378" w:type="dxa"/>
            <w:tcBorders>
              <w:top w:val="nil"/>
              <w:left w:val="nil"/>
              <w:bottom w:val="single" w:sz="4" w:space="0" w:color="auto"/>
              <w:right w:val="nil"/>
            </w:tcBorders>
            <w:shd w:val="clear" w:color="auto" w:fill="auto"/>
            <w:hideMark/>
          </w:tcPr>
          <w:p w14:paraId="763FCBEC" w14:textId="29C54107"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r w:rsidR="006642E9" w:rsidRPr="005705C2" w14:paraId="00895CD8" w14:textId="77777777" w:rsidTr="008E6B66">
        <w:trPr>
          <w:trHeight w:val="1296"/>
        </w:trPr>
        <w:tc>
          <w:tcPr>
            <w:tcW w:w="397" w:type="dxa"/>
            <w:tcBorders>
              <w:top w:val="nil"/>
              <w:left w:val="nil"/>
              <w:bottom w:val="single" w:sz="4" w:space="0" w:color="auto"/>
              <w:right w:val="nil"/>
            </w:tcBorders>
            <w:shd w:val="clear" w:color="auto" w:fill="auto"/>
            <w:noWrap/>
            <w:hideMark/>
          </w:tcPr>
          <w:p w14:paraId="0D91CB71"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d.</w:t>
            </w:r>
          </w:p>
        </w:tc>
        <w:tc>
          <w:tcPr>
            <w:tcW w:w="2386" w:type="dxa"/>
            <w:tcBorders>
              <w:top w:val="nil"/>
              <w:left w:val="nil"/>
              <w:bottom w:val="single" w:sz="4" w:space="0" w:color="auto"/>
              <w:right w:val="single" w:sz="4" w:space="0" w:color="auto"/>
            </w:tcBorders>
            <w:shd w:val="clear" w:color="auto" w:fill="auto"/>
            <w:hideMark/>
          </w:tcPr>
          <w:p w14:paraId="2D365C35"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District Graduation Rate</w:t>
            </w:r>
          </w:p>
        </w:tc>
        <w:tc>
          <w:tcPr>
            <w:tcW w:w="900" w:type="dxa"/>
            <w:tcBorders>
              <w:top w:val="nil"/>
              <w:left w:val="nil"/>
              <w:bottom w:val="single" w:sz="4" w:space="0" w:color="auto"/>
              <w:right w:val="single" w:sz="4" w:space="0" w:color="auto"/>
            </w:tcBorders>
            <w:shd w:val="clear" w:color="auto" w:fill="auto"/>
            <w:hideMark/>
          </w:tcPr>
          <w:p w14:paraId="197C32E6" w14:textId="343D8233"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Dist_Grad_Rate"/>
                  <w:enabled/>
                  <w:calcOnExit w:val="0"/>
                  <w:textInput>
                    <w:type w:val="number"/>
                    <w:default w:val="0.00%"/>
                    <w:format w:val="0.00%"/>
                  </w:textInput>
                </w:ffData>
              </w:fldChar>
            </w:r>
            <w:bookmarkStart w:id="17" w:name="Dist_Grad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7"/>
          </w:p>
        </w:tc>
        <w:tc>
          <w:tcPr>
            <w:tcW w:w="9378" w:type="dxa"/>
            <w:tcBorders>
              <w:top w:val="nil"/>
              <w:left w:val="nil"/>
              <w:bottom w:val="single" w:sz="4" w:space="0" w:color="auto"/>
              <w:right w:val="nil"/>
            </w:tcBorders>
            <w:shd w:val="clear" w:color="auto" w:fill="auto"/>
            <w:hideMark/>
          </w:tcPr>
          <w:p w14:paraId="4CB96CA2" w14:textId="68D8F2EA"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r w:rsidR="006642E9" w:rsidRPr="005705C2" w14:paraId="5DEBC4EF" w14:textId="77777777" w:rsidTr="008E6B66">
        <w:trPr>
          <w:trHeight w:val="1296"/>
        </w:trPr>
        <w:tc>
          <w:tcPr>
            <w:tcW w:w="397" w:type="dxa"/>
            <w:tcBorders>
              <w:top w:val="nil"/>
              <w:left w:val="nil"/>
              <w:bottom w:val="single" w:sz="4" w:space="0" w:color="auto"/>
              <w:right w:val="nil"/>
            </w:tcBorders>
            <w:shd w:val="clear" w:color="auto" w:fill="auto"/>
            <w:noWrap/>
            <w:hideMark/>
          </w:tcPr>
          <w:p w14:paraId="30BB83B7"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e.</w:t>
            </w:r>
          </w:p>
        </w:tc>
        <w:tc>
          <w:tcPr>
            <w:tcW w:w="2386" w:type="dxa"/>
            <w:tcBorders>
              <w:top w:val="nil"/>
              <w:left w:val="nil"/>
              <w:bottom w:val="single" w:sz="4" w:space="0" w:color="auto"/>
              <w:right w:val="single" w:sz="4" w:space="0" w:color="auto"/>
            </w:tcBorders>
            <w:shd w:val="clear" w:color="auto" w:fill="auto"/>
            <w:hideMark/>
          </w:tcPr>
          <w:p w14:paraId="24B8D4A2"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District Dropout Rate</w:t>
            </w:r>
          </w:p>
        </w:tc>
        <w:tc>
          <w:tcPr>
            <w:tcW w:w="900" w:type="dxa"/>
            <w:tcBorders>
              <w:top w:val="nil"/>
              <w:left w:val="nil"/>
              <w:bottom w:val="single" w:sz="4" w:space="0" w:color="auto"/>
              <w:right w:val="single" w:sz="4" w:space="0" w:color="auto"/>
            </w:tcBorders>
            <w:shd w:val="clear" w:color="auto" w:fill="auto"/>
            <w:hideMark/>
          </w:tcPr>
          <w:p w14:paraId="61C1FEF6" w14:textId="6B7349E8"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Dist_Drop_Rate"/>
                  <w:enabled/>
                  <w:calcOnExit w:val="0"/>
                  <w:textInput>
                    <w:type w:val="number"/>
                    <w:default w:val="0.00%"/>
                    <w:format w:val="0.00%"/>
                  </w:textInput>
                </w:ffData>
              </w:fldChar>
            </w:r>
            <w:bookmarkStart w:id="18" w:name="Dist_Drop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8"/>
          </w:p>
        </w:tc>
        <w:tc>
          <w:tcPr>
            <w:tcW w:w="9378" w:type="dxa"/>
            <w:tcBorders>
              <w:top w:val="nil"/>
              <w:left w:val="nil"/>
              <w:bottom w:val="single" w:sz="4" w:space="0" w:color="auto"/>
              <w:right w:val="nil"/>
            </w:tcBorders>
            <w:shd w:val="clear" w:color="auto" w:fill="auto"/>
            <w:hideMark/>
          </w:tcPr>
          <w:p w14:paraId="6A5F1D16" w14:textId="23FDD2BF"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bl>
    <w:p w14:paraId="3E8C65A0" w14:textId="77777777" w:rsidR="00E86AA1" w:rsidRDefault="00E86AA1" w:rsidP="00346AFD">
      <w:pPr>
        <w:spacing w:after="0"/>
        <w:sectPr w:rsidR="00E86AA1" w:rsidSect="009120A9">
          <w:pgSz w:w="15840" w:h="12240" w:orient="landscape" w:code="1"/>
          <w:pgMar w:top="1440" w:right="1440" w:bottom="1440" w:left="1152" w:header="720" w:footer="864" w:gutter="0"/>
          <w:cols w:space="144"/>
          <w:docGrid w:linePitch="360"/>
        </w:sectPr>
      </w:pPr>
    </w:p>
    <w:tbl>
      <w:tblPr>
        <w:tblW w:w="13068" w:type="dxa"/>
        <w:tblCellMar>
          <w:top w:w="43" w:type="dxa"/>
          <w:left w:w="115" w:type="dxa"/>
          <w:bottom w:w="43" w:type="dxa"/>
          <w:right w:w="115" w:type="dxa"/>
        </w:tblCellMar>
        <w:tblLook w:val="04A0" w:firstRow="1" w:lastRow="0" w:firstColumn="1" w:lastColumn="0" w:noHBand="0" w:noVBand="1"/>
      </w:tblPr>
      <w:tblGrid>
        <w:gridCol w:w="237"/>
        <w:gridCol w:w="2549"/>
        <w:gridCol w:w="904"/>
        <w:gridCol w:w="9378"/>
      </w:tblGrid>
      <w:tr w:rsidR="00DE5A9F" w:rsidRPr="005705C2" w14:paraId="1F39E319" w14:textId="77777777" w:rsidTr="008E6B66">
        <w:trPr>
          <w:cantSplit/>
          <w:trHeight w:val="300"/>
          <w:tblHeader/>
        </w:trPr>
        <w:tc>
          <w:tcPr>
            <w:tcW w:w="3690" w:type="dxa"/>
            <w:gridSpan w:val="3"/>
            <w:tcBorders>
              <w:left w:val="nil"/>
              <w:right w:val="single" w:sz="4" w:space="0" w:color="000000"/>
            </w:tcBorders>
            <w:shd w:val="clear" w:color="auto" w:fill="FFA400" w:themeFill="accent1"/>
            <w:vAlign w:val="bottom"/>
          </w:tcPr>
          <w:p w14:paraId="167EC818" w14:textId="64565963" w:rsidR="00DE5A9F" w:rsidRPr="005705C2" w:rsidRDefault="00DE5A9F" w:rsidP="00DE5A9F">
            <w:pPr>
              <w:spacing w:before="120" w:after="0"/>
              <w:ind w:left="-30"/>
              <w:rPr>
                <w:rFonts w:asciiTheme="majorHAnsi" w:hAnsiTheme="majorHAnsi" w:cstheme="majorHAnsi"/>
                <w:bCs/>
                <w:i/>
                <w:color w:val="12284C" w:themeColor="text2"/>
                <w:sz w:val="24"/>
                <w:szCs w:val="22"/>
              </w:rPr>
            </w:pPr>
            <w:r w:rsidRPr="005705C2">
              <w:rPr>
                <w:rFonts w:asciiTheme="majorHAnsi" w:hAnsiTheme="majorHAnsi" w:cstheme="majorHAnsi"/>
                <w:bCs/>
                <w:color w:val="12284C" w:themeColor="text2"/>
                <w:sz w:val="24"/>
                <w:szCs w:val="22"/>
              </w:rPr>
              <w:lastRenderedPageBreak/>
              <w:t>SECTION 8: School Data</w:t>
            </w:r>
          </w:p>
        </w:tc>
        <w:tc>
          <w:tcPr>
            <w:tcW w:w="9378" w:type="dxa"/>
            <w:tcBorders>
              <w:left w:val="nil"/>
              <w:right w:val="single" w:sz="4" w:space="0" w:color="000000"/>
            </w:tcBorders>
            <w:shd w:val="clear" w:color="auto" w:fill="FFA400" w:themeFill="accent1"/>
            <w:vAlign w:val="bottom"/>
          </w:tcPr>
          <w:p w14:paraId="56EEB8F1" w14:textId="4FF1F045" w:rsidR="00DE5A9F" w:rsidRPr="005705C2" w:rsidRDefault="00DE5A9F" w:rsidP="00DE5A9F">
            <w:pPr>
              <w:spacing w:before="120" w:after="0"/>
              <w:jc w:val="both"/>
              <w:rPr>
                <w:rFonts w:asciiTheme="majorHAnsi" w:hAnsiTheme="majorHAnsi" w:cstheme="majorHAnsi"/>
                <w:bCs/>
                <w:i/>
                <w:color w:val="12284C" w:themeColor="text2"/>
                <w:sz w:val="24"/>
                <w:szCs w:val="22"/>
              </w:rPr>
            </w:pPr>
            <w:r w:rsidRPr="005705C2">
              <w:rPr>
                <w:rFonts w:asciiTheme="majorHAnsi" w:hAnsiTheme="majorHAnsi" w:cstheme="majorHAnsi"/>
                <w:bCs/>
                <w:color w:val="12284C" w:themeColor="text2"/>
                <w:sz w:val="24"/>
                <w:szCs w:val="22"/>
              </w:rPr>
              <w:t>Notes</w:t>
            </w:r>
          </w:p>
        </w:tc>
      </w:tr>
      <w:tr w:rsidR="00DE5A9F" w:rsidRPr="005705C2" w14:paraId="5B671E75" w14:textId="77777777" w:rsidTr="00DE5A9F">
        <w:trPr>
          <w:cantSplit/>
          <w:trHeight w:val="300"/>
          <w:tblHeader/>
        </w:trPr>
        <w:tc>
          <w:tcPr>
            <w:tcW w:w="13068" w:type="dxa"/>
            <w:gridSpan w:val="4"/>
            <w:tcBorders>
              <w:left w:val="nil"/>
              <w:bottom w:val="nil"/>
            </w:tcBorders>
            <w:shd w:val="clear" w:color="auto" w:fill="FFA400" w:themeFill="accent1"/>
            <w:vAlign w:val="center"/>
            <w:hideMark/>
          </w:tcPr>
          <w:p w14:paraId="5130E251" w14:textId="77777777" w:rsidR="00DE5A9F" w:rsidRPr="005705C2" w:rsidRDefault="00DE5A9F" w:rsidP="00DE5A9F">
            <w:pPr>
              <w:spacing w:before="120" w:after="0"/>
              <w:ind w:left="510"/>
              <w:rPr>
                <w:rFonts w:asciiTheme="majorHAnsi" w:hAnsiTheme="majorHAnsi" w:cstheme="majorHAnsi"/>
                <w:bCs/>
                <w:i/>
                <w:color w:val="12284C" w:themeColor="text2"/>
                <w:sz w:val="24"/>
                <w:szCs w:val="22"/>
              </w:rPr>
            </w:pPr>
            <w:r w:rsidRPr="005705C2">
              <w:rPr>
                <w:rFonts w:asciiTheme="majorHAnsi" w:hAnsiTheme="majorHAnsi" w:cstheme="majorHAnsi"/>
                <w:bCs/>
                <w:i/>
                <w:color w:val="12284C" w:themeColor="text2"/>
                <w:sz w:val="24"/>
                <w:szCs w:val="22"/>
              </w:rPr>
              <w:t>SECTION 8A: High School Needs (buildings with grades 10 through 12 only)</w:t>
            </w:r>
          </w:p>
        </w:tc>
      </w:tr>
      <w:tr w:rsidR="00DE5A9F" w:rsidRPr="005705C2" w14:paraId="6B7385F9" w14:textId="77777777" w:rsidTr="00C95587">
        <w:trPr>
          <w:cantSplit/>
          <w:trHeight w:val="2160"/>
        </w:trPr>
        <w:tc>
          <w:tcPr>
            <w:tcW w:w="237" w:type="dxa"/>
            <w:tcBorders>
              <w:top w:val="nil"/>
              <w:left w:val="nil"/>
              <w:bottom w:val="nil"/>
              <w:right w:val="nil"/>
            </w:tcBorders>
            <w:shd w:val="clear" w:color="auto" w:fill="auto"/>
            <w:noWrap/>
            <w:hideMark/>
          </w:tcPr>
          <w:p w14:paraId="1E0850F6" w14:textId="77777777" w:rsidR="00DE5A9F" w:rsidRPr="005705C2" w:rsidRDefault="00DE5A9F" w:rsidP="00DE5A9F">
            <w:pPr>
              <w:spacing w:after="0"/>
              <w:rPr>
                <w:rFonts w:ascii="Calibri" w:hAnsi="Calibri" w:cs="Calibri"/>
                <w:b/>
                <w:bCs/>
                <w:color w:val="000000"/>
                <w:szCs w:val="22"/>
              </w:rPr>
            </w:pPr>
          </w:p>
        </w:tc>
        <w:tc>
          <w:tcPr>
            <w:tcW w:w="2549" w:type="dxa"/>
            <w:tcBorders>
              <w:top w:val="nil"/>
              <w:left w:val="nil"/>
              <w:bottom w:val="single" w:sz="4" w:space="0" w:color="auto"/>
              <w:right w:val="single" w:sz="4" w:space="0" w:color="auto"/>
            </w:tcBorders>
            <w:shd w:val="clear" w:color="auto" w:fill="auto"/>
            <w:hideMark/>
          </w:tcPr>
          <w:p w14:paraId="4016BAC5" w14:textId="3DF1088C" w:rsidR="00DE5A9F" w:rsidRPr="008E6B66" w:rsidRDefault="00DE5A9F" w:rsidP="008E6B66">
            <w:pPr>
              <w:pStyle w:val="ListParagraph"/>
              <w:numPr>
                <w:ilvl w:val="0"/>
                <w:numId w:val="48"/>
              </w:numPr>
              <w:spacing w:after="0"/>
              <w:ind w:left="735"/>
              <w:rPr>
                <w:rFonts w:asciiTheme="minorHAnsi" w:hAnsiTheme="minorHAnsi"/>
                <w:color w:val="000000"/>
                <w:sz w:val="20"/>
                <w:szCs w:val="20"/>
              </w:rPr>
            </w:pPr>
            <w:r w:rsidRPr="008E6B66">
              <w:rPr>
                <w:rFonts w:asciiTheme="minorHAnsi" w:hAnsiTheme="minorHAnsi"/>
                <w:color w:val="000000"/>
                <w:sz w:val="20"/>
                <w:szCs w:val="20"/>
              </w:rPr>
              <w:t>What is our building graduation rate</w:t>
            </w:r>
          </w:p>
        </w:tc>
        <w:tc>
          <w:tcPr>
            <w:tcW w:w="904" w:type="dxa"/>
            <w:tcBorders>
              <w:top w:val="nil"/>
              <w:left w:val="nil"/>
              <w:bottom w:val="single" w:sz="4" w:space="0" w:color="auto"/>
              <w:right w:val="single" w:sz="4" w:space="0" w:color="auto"/>
            </w:tcBorders>
            <w:shd w:val="clear" w:color="auto" w:fill="auto"/>
            <w:hideMark/>
          </w:tcPr>
          <w:p w14:paraId="4307E365" w14:textId="77777777" w:rsidR="00DE5A9F" w:rsidRPr="005705C2" w:rsidRDefault="00DE5A9F" w:rsidP="00DE5A9F">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Bldg_Grad_Rate"/>
                  <w:enabled/>
                  <w:calcOnExit w:val="0"/>
                  <w:textInput>
                    <w:type w:val="number"/>
                    <w:default w:val="0.00%"/>
                    <w:format w:val="0.00%"/>
                  </w:textInput>
                </w:ffData>
              </w:fldChar>
            </w:r>
            <w:bookmarkStart w:id="19" w:name="Bldg_Grad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9"/>
          </w:p>
        </w:tc>
        <w:tc>
          <w:tcPr>
            <w:tcW w:w="9378" w:type="dxa"/>
            <w:tcBorders>
              <w:top w:val="nil"/>
              <w:left w:val="nil"/>
              <w:bottom w:val="single" w:sz="4" w:space="0" w:color="auto"/>
              <w:right w:val="nil"/>
            </w:tcBorders>
            <w:shd w:val="clear" w:color="auto" w:fill="auto"/>
            <w:hideMark/>
          </w:tcPr>
          <w:p w14:paraId="20AB6CA4" w14:textId="77777777" w:rsidR="00DE5A9F" w:rsidRPr="005705C2" w:rsidRDefault="00DE5A9F" w:rsidP="00DE5A9F">
            <w:pPr>
              <w:spacing w:after="0"/>
              <w:rPr>
                <w:rFonts w:asciiTheme="minorHAnsi" w:hAnsiTheme="minorHAnsi" w:cstheme="minorHAnsi"/>
                <w:color w:val="000000"/>
                <w:sz w:val="20"/>
                <w:szCs w:val="20"/>
              </w:rPr>
            </w:pPr>
            <w:r w:rsidRPr="009A6DF2">
              <w:rPr>
                <w:rFonts w:asciiTheme="minorHAnsi" w:hAnsiTheme="minorHAnsi" w:cstheme="minorHAnsi"/>
                <w:color w:val="000000"/>
                <w:sz w:val="20"/>
                <w:szCs w:val="20"/>
              </w:rPr>
              <w:fldChar w:fldCharType="begin">
                <w:ffData>
                  <w:name w:val="Notes"/>
                  <w:enabled/>
                  <w:calcOnExit w:val="0"/>
                  <w:textInput/>
                </w:ffData>
              </w:fldChar>
            </w:r>
            <w:r w:rsidRPr="009A6DF2">
              <w:rPr>
                <w:rFonts w:asciiTheme="minorHAnsi" w:hAnsiTheme="minorHAnsi" w:cstheme="minorHAnsi"/>
                <w:color w:val="000000"/>
                <w:sz w:val="20"/>
                <w:szCs w:val="20"/>
              </w:rPr>
              <w:instrText xml:space="preserve"> FORMTEXT </w:instrText>
            </w:r>
            <w:r w:rsidRPr="009A6DF2">
              <w:rPr>
                <w:rFonts w:asciiTheme="minorHAnsi" w:hAnsiTheme="minorHAnsi" w:cstheme="minorHAnsi"/>
                <w:color w:val="000000"/>
                <w:sz w:val="20"/>
                <w:szCs w:val="20"/>
              </w:rPr>
            </w:r>
            <w:r w:rsidRPr="009A6DF2">
              <w:rPr>
                <w:rFonts w:asciiTheme="minorHAnsi" w:hAnsiTheme="minorHAnsi" w:cstheme="minorHAnsi"/>
                <w:color w:val="000000"/>
                <w:sz w:val="20"/>
                <w:szCs w:val="20"/>
              </w:rPr>
              <w:fldChar w:fldCharType="separate"/>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color w:val="000000"/>
                <w:sz w:val="20"/>
                <w:szCs w:val="20"/>
              </w:rPr>
              <w:fldChar w:fldCharType="end"/>
            </w:r>
          </w:p>
        </w:tc>
      </w:tr>
      <w:tr w:rsidR="00DE5A9F" w:rsidRPr="005705C2" w14:paraId="57EF1285" w14:textId="77777777" w:rsidTr="00C95587">
        <w:trPr>
          <w:cantSplit/>
          <w:trHeight w:val="2160"/>
        </w:trPr>
        <w:tc>
          <w:tcPr>
            <w:tcW w:w="237" w:type="dxa"/>
            <w:tcBorders>
              <w:top w:val="nil"/>
              <w:left w:val="nil"/>
              <w:bottom w:val="nil"/>
              <w:right w:val="nil"/>
            </w:tcBorders>
            <w:shd w:val="clear" w:color="auto" w:fill="auto"/>
            <w:noWrap/>
            <w:hideMark/>
          </w:tcPr>
          <w:p w14:paraId="49E79CB7" w14:textId="77777777" w:rsidR="00DE5A9F" w:rsidRPr="005705C2" w:rsidRDefault="00DE5A9F" w:rsidP="00DE5A9F">
            <w:pPr>
              <w:spacing w:after="0"/>
              <w:rPr>
                <w:rFonts w:ascii="Calibri" w:hAnsi="Calibri" w:cs="Calibri"/>
                <w:color w:val="000000"/>
                <w:sz w:val="20"/>
                <w:szCs w:val="20"/>
              </w:rPr>
            </w:pPr>
          </w:p>
        </w:tc>
        <w:tc>
          <w:tcPr>
            <w:tcW w:w="2549" w:type="dxa"/>
            <w:tcBorders>
              <w:top w:val="nil"/>
              <w:left w:val="nil"/>
              <w:bottom w:val="single" w:sz="4" w:space="0" w:color="auto"/>
              <w:right w:val="single" w:sz="4" w:space="0" w:color="auto"/>
            </w:tcBorders>
            <w:shd w:val="clear" w:color="auto" w:fill="auto"/>
            <w:hideMark/>
          </w:tcPr>
          <w:p w14:paraId="5573EAAD" w14:textId="41593CBC" w:rsidR="00DE5A9F" w:rsidRPr="005705C2" w:rsidRDefault="00DE5A9F" w:rsidP="008E6B66">
            <w:pPr>
              <w:pStyle w:val="ListParagraph"/>
              <w:numPr>
                <w:ilvl w:val="0"/>
                <w:numId w:val="48"/>
              </w:numPr>
              <w:spacing w:after="0"/>
              <w:ind w:left="735"/>
              <w:rPr>
                <w:rFonts w:asciiTheme="minorHAnsi" w:hAnsiTheme="minorHAnsi"/>
                <w:color w:val="000000"/>
                <w:sz w:val="20"/>
                <w:szCs w:val="20"/>
              </w:rPr>
            </w:pPr>
            <w:r w:rsidRPr="005705C2">
              <w:rPr>
                <w:rFonts w:asciiTheme="minorHAnsi" w:hAnsiTheme="minorHAnsi"/>
                <w:color w:val="000000"/>
                <w:sz w:val="20"/>
                <w:szCs w:val="20"/>
              </w:rPr>
              <w:t xml:space="preserve">What is our building dropout rate? </w:t>
            </w:r>
          </w:p>
        </w:tc>
        <w:tc>
          <w:tcPr>
            <w:tcW w:w="904" w:type="dxa"/>
            <w:tcBorders>
              <w:top w:val="nil"/>
              <w:left w:val="nil"/>
              <w:bottom w:val="single" w:sz="4" w:space="0" w:color="auto"/>
              <w:right w:val="single" w:sz="4" w:space="0" w:color="auto"/>
            </w:tcBorders>
            <w:shd w:val="clear" w:color="auto" w:fill="auto"/>
            <w:hideMark/>
          </w:tcPr>
          <w:p w14:paraId="5AFED2A7" w14:textId="77777777" w:rsidR="00DE5A9F" w:rsidRPr="005705C2" w:rsidRDefault="00DE5A9F" w:rsidP="00DE5A9F">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Bldg_drop_Rate"/>
                  <w:enabled/>
                  <w:calcOnExit w:val="0"/>
                  <w:textInput>
                    <w:type w:val="number"/>
                    <w:default w:val="0.00%"/>
                    <w:format w:val="0.00%"/>
                  </w:textInput>
                </w:ffData>
              </w:fldChar>
            </w:r>
            <w:bookmarkStart w:id="20" w:name="Bldg_drop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20"/>
          </w:p>
        </w:tc>
        <w:tc>
          <w:tcPr>
            <w:tcW w:w="9378" w:type="dxa"/>
            <w:tcBorders>
              <w:top w:val="nil"/>
              <w:left w:val="nil"/>
              <w:bottom w:val="single" w:sz="4" w:space="0" w:color="auto"/>
              <w:right w:val="nil"/>
            </w:tcBorders>
            <w:shd w:val="clear" w:color="auto" w:fill="auto"/>
            <w:hideMark/>
          </w:tcPr>
          <w:p w14:paraId="7CE42868" w14:textId="77777777" w:rsidR="00DE5A9F" w:rsidRPr="005705C2" w:rsidRDefault="00DE5A9F" w:rsidP="00DE5A9F">
            <w:pPr>
              <w:spacing w:after="0"/>
              <w:rPr>
                <w:rFonts w:asciiTheme="minorHAnsi" w:hAnsiTheme="minorHAnsi" w:cstheme="minorHAnsi"/>
                <w:color w:val="000000"/>
                <w:sz w:val="20"/>
                <w:szCs w:val="20"/>
              </w:rPr>
            </w:pPr>
            <w:r w:rsidRPr="009A6DF2">
              <w:rPr>
                <w:rFonts w:asciiTheme="minorHAnsi" w:hAnsiTheme="minorHAnsi" w:cstheme="minorHAnsi"/>
                <w:color w:val="000000"/>
                <w:sz w:val="20"/>
                <w:szCs w:val="20"/>
              </w:rPr>
              <w:fldChar w:fldCharType="begin">
                <w:ffData>
                  <w:name w:val="Notes"/>
                  <w:enabled/>
                  <w:calcOnExit w:val="0"/>
                  <w:textInput/>
                </w:ffData>
              </w:fldChar>
            </w:r>
            <w:r w:rsidRPr="009A6DF2">
              <w:rPr>
                <w:rFonts w:asciiTheme="minorHAnsi" w:hAnsiTheme="minorHAnsi" w:cstheme="minorHAnsi"/>
                <w:color w:val="000000"/>
                <w:sz w:val="20"/>
                <w:szCs w:val="20"/>
              </w:rPr>
              <w:instrText xml:space="preserve"> FORMTEXT </w:instrText>
            </w:r>
            <w:r w:rsidRPr="009A6DF2">
              <w:rPr>
                <w:rFonts w:asciiTheme="minorHAnsi" w:hAnsiTheme="minorHAnsi" w:cstheme="minorHAnsi"/>
                <w:color w:val="000000"/>
                <w:sz w:val="20"/>
                <w:szCs w:val="20"/>
              </w:rPr>
            </w:r>
            <w:r w:rsidRPr="009A6DF2">
              <w:rPr>
                <w:rFonts w:asciiTheme="minorHAnsi" w:hAnsiTheme="minorHAnsi" w:cstheme="minorHAnsi"/>
                <w:color w:val="000000"/>
                <w:sz w:val="20"/>
                <w:szCs w:val="20"/>
              </w:rPr>
              <w:fldChar w:fldCharType="separate"/>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color w:val="000000"/>
                <w:sz w:val="20"/>
                <w:szCs w:val="20"/>
              </w:rPr>
              <w:fldChar w:fldCharType="end"/>
            </w:r>
          </w:p>
        </w:tc>
      </w:tr>
      <w:tr w:rsidR="00DE5A9F" w:rsidRPr="005705C2" w14:paraId="052B795C" w14:textId="77777777" w:rsidTr="00C95587">
        <w:trPr>
          <w:cantSplit/>
          <w:trHeight w:val="2160"/>
        </w:trPr>
        <w:tc>
          <w:tcPr>
            <w:tcW w:w="237" w:type="dxa"/>
            <w:tcBorders>
              <w:top w:val="nil"/>
              <w:left w:val="nil"/>
              <w:bottom w:val="nil"/>
              <w:right w:val="nil"/>
            </w:tcBorders>
            <w:shd w:val="clear" w:color="auto" w:fill="auto"/>
            <w:noWrap/>
            <w:hideMark/>
          </w:tcPr>
          <w:p w14:paraId="09A65229" w14:textId="77777777" w:rsidR="00DE5A9F" w:rsidRPr="005705C2" w:rsidRDefault="00DE5A9F" w:rsidP="00DE5A9F">
            <w:pPr>
              <w:spacing w:after="0"/>
              <w:rPr>
                <w:rFonts w:ascii="Calibri" w:hAnsi="Calibri" w:cs="Calibri"/>
                <w:color w:val="000000"/>
                <w:sz w:val="20"/>
                <w:szCs w:val="20"/>
              </w:rPr>
            </w:pPr>
          </w:p>
        </w:tc>
        <w:tc>
          <w:tcPr>
            <w:tcW w:w="2549" w:type="dxa"/>
            <w:tcBorders>
              <w:top w:val="nil"/>
              <w:left w:val="nil"/>
              <w:bottom w:val="single" w:sz="4" w:space="0" w:color="auto"/>
              <w:right w:val="single" w:sz="4" w:space="0" w:color="auto"/>
            </w:tcBorders>
            <w:shd w:val="clear" w:color="auto" w:fill="auto"/>
            <w:hideMark/>
          </w:tcPr>
          <w:p w14:paraId="4CAA9A34" w14:textId="0FFC85CD" w:rsidR="00DE5A9F" w:rsidRPr="005705C2" w:rsidRDefault="00DE5A9F" w:rsidP="008E6B66">
            <w:pPr>
              <w:pStyle w:val="ListParagraph"/>
              <w:numPr>
                <w:ilvl w:val="0"/>
                <w:numId w:val="48"/>
              </w:numPr>
              <w:spacing w:after="0"/>
              <w:ind w:left="735"/>
              <w:rPr>
                <w:rFonts w:asciiTheme="minorHAnsi" w:hAnsiTheme="minorHAnsi"/>
                <w:color w:val="000000"/>
                <w:sz w:val="20"/>
                <w:szCs w:val="20"/>
              </w:rPr>
            </w:pPr>
            <w:r w:rsidRPr="005705C2">
              <w:rPr>
                <w:rFonts w:asciiTheme="minorHAnsi" w:hAnsiTheme="minorHAnsi"/>
                <w:color w:val="000000"/>
                <w:sz w:val="20"/>
                <w:szCs w:val="20"/>
              </w:rPr>
              <w:t>What is our average comprehensive ACT score?</w:t>
            </w:r>
          </w:p>
        </w:tc>
        <w:tc>
          <w:tcPr>
            <w:tcW w:w="904" w:type="dxa"/>
            <w:tcBorders>
              <w:top w:val="nil"/>
              <w:left w:val="nil"/>
              <w:bottom w:val="single" w:sz="4" w:space="0" w:color="auto"/>
              <w:right w:val="single" w:sz="4" w:space="0" w:color="auto"/>
            </w:tcBorders>
            <w:shd w:val="clear" w:color="auto" w:fill="auto"/>
            <w:hideMark/>
          </w:tcPr>
          <w:p w14:paraId="47EA9648" w14:textId="77777777" w:rsidR="00DE5A9F" w:rsidRPr="005705C2" w:rsidRDefault="00DE5A9F" w:rsidP="00DE5A9F">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Avg_Comp_ACT_Score"/>
                  <w:enabled/>
                  <w:calcOnExit w:val="0"/>
                  <w:textInput>
                    <w:type w:val="number"/>
                    <w:default w:val="0.00%"/>
                    <w:format w:val="0.00%"/>
                  </w:textInput>
                </w:ffData>
              </w:fldChar>
            </w:r>
            <w:bookmarkStart w:id="21" w:name="Avg_Comp_ACT_Scor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21"/>
          </w:p>
        </w:tc>
        <w:tc>
          <w:tcPr>
            <w:tcW w:w="9378" w:type="dxa"/>
            <w:tcBorders>
              <w:top w:val="nil"/>
              <w:left w:val="nil"/>
              <w:bottom w:val="single" w:sz="4" w:space="0" w:color="auto"/>
              <w:right w:val="nil"/>
            </w:tcBorders>
            <w:shd w:val="clear" w:color="auto" w:fill="auto"/>
            <w:hideMark/>
          </w:tcPr>
          <w:p w14:paraId="0D941663" w14:textId="77777777" w:rsidR="00DE5A9F" w:rsidRPr="005705C2" w:rsidRDefault="00DE5A9F" w:rsidP="00DE5A9F">
            <w:pPr>
              <w:spacing w:after="0"/>
              <w:rPr>
                <w:rFonts w:asciiTheme="minorHAnsi" w:hAnsiTheme="minorHAnsi" w:cstheme="minorHAnsi"/>
                <w:color w:val="000000"/>
                <w:sz w:val="20"/>
                <w:szCs w:val="20"/>
              </w:rPr>
            </w:pPr>
            <w:r w:rsidRPr="009A6DF2">
              <w:rPr>
                <w:rFonts w:asciiTheme="minorHAnsi" w:hAnsiTheme="minorHAnsi" w:cstheme="minorHAnsi"/>
                <w:color w:val="000000"/>
                <w:sz w:val="20"/>
                <w:szCs w:val="20"/>
              </w:rPr>
              <w:fldChar w:fldCharType="begin">
                <w:ffData>
                  <w:name w:val="Notes"/>
                  <w:enabled/>
                  <w:calcOnExit w:val="0"/>
                  <w:textInput/>
                </w:ffData>
              </w:fldChar>
            </w:r>
            <w:r w:rsidRPr="009A6DF2">
              <w:rPr>
                <w:rFonts w:asciiTheme="minorHAnsi" w:hAnsiTheme="minorHAnsi" w:cstheme="minorHAnsi"/>
                <w:color w:val="000000"/>
                <w:sz w:val="20"/>
                <w:szCs w:val="20"/>
              </w:rPr>
              <w:instrText xml:space="preserve"> FORMTEXT </w:instrText>
            </w:r>
            <w:r w:rsidRPr="009A6DF2">
              <w:rPr>
                <w:rFonts w:asciiTheme="minorHAnsi" w:hAnsiTheme="minorHAnsi" w:cstheme="minorHAnsi"/>
                <w:color w:val="000000"/>
                <w:sz w:val="20"/>
                <w:szCs w:val="20"/>
              </w:rPr>
            </w:r>
            <w:r w:rsidRPr="009A6DF2">
              <w:rPr>
                <w:rFonts w:asciiTheme="minorHAnsi" w:hAnsiTheme="minorHAnsi" w:cstheme="minorHAnsi"/>
                <w:color w:val="000000"/>
                <w:sz w:val="20"/>
                <w:szCs w:val="20"/>
              </w:rPr>
              <w:fldChar w:fldCharType="separate"/>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color w:val="000000"/>
                <w:sz w:val="20"/>
                <w:szCs w:val="20"/>
              </w:rPr>
              <w:fldChar w:fldCharType="end"/>
            </w:r>
          </w:p>
        </w:tc>
      </w:tr>
    </w:tbl>
    <w:p w14:paraId="03579A0B" w14:textId="77777777" w:rsidR="00B55C08" w:rsidRDefault="00B55C08" w:rsidP="00346AFD">
      <w:pPr>
        <w:spacing w:after="0"/>
        <w:sectPr w:rsidR="00B55C08" w:rsidSect="009120A9">
          <w:pgSz w:w="15840" w:h="12240" w:orient="landscape" w:code="1"/>
          <w:pgMar w:top="1440" w:right="1440" w:bottom="1440" w:left="1152" w:header="720" w:footer="864" w:gutter="0"/>
          <w:cols w:space="144"/>
          <w:docGrid w:linePitch="360"/>
        </w:sectPr>
      </w:pPr>
    </w:p>
    <w:p w14:paraId="645723DC" w14:textId="30FB1F44" w:rsidR="00B55C08" w:rsidRPr="00B55C08" w:rsidRDefault="00B55C08" w:rsidP="00B55C08">
      <w:pPr>
        <w:pStyle w:val="Heading4"/>
        <w:spacing w:before="0" w:after="0"/>
        <w:rPr>
          <w:color w:val="FFFFFF" w:themeColor="background1"/>
        </w:rPr>
      </w:pPr>
      <w:r w:rsidRPr="00B55C08">
        <w:rPr>
          <w:color w:val="FFFFFF" w:themeColor="background1"/>
        </w:rPr>
        <w:lastRenderedPageBreak/>
        <w:t>Other Data</w:t>
      </w:r>
    </w:p>
    <w:tbl>
      <w:tblPr>
        <w:tblW w:w="13050" w:type="dxa"/>
        <w:tblCellMar>
          <w:top w:w="43" w:type="dxa"/>
          <w:left w:w="115" w:type="dxa"/>
          <w:bottom w:w="43" w:type="dxa"/>
          <w:right w:w="115" w:type="dxa"/>
        </w:tblCellMar>
        <w:tblLook w:val="04A0" w:firstRow="1" w:lastRow="0" w:firstColumn="1" w:lastColumn="0" w:noHBand="0" w:noVBand="1"/>
        <w:tblCaption w:val="Contact information table"/>
      </w:tblPr>
      <w:tblGrid>
        <w:gridCol w:w="397"/>
        <w:gridCol w:w="4373"/>
        <w:gridCol w:w="4050"/>
        <w:gridCol w:w="4230"/>
      </w:tblGrid>
      <w:tr w:rsidR="005705C2" w:rsidRPr="005705C2" w14:paraId="40C5B824" w14:textId="77777777" w:rsidTr="00E727F7">
        <w:trPr>
          <w:trHeight w:val="300"/>
          <w:tblHeader/>
        </w:trPr>
        <w:tc>
          <w:tcPr>
            <w:tcW w:w="8820" w:type="dxa"/>
            <w:gridSpan w:val="3"/>
            <w:tcBorders>
              <w:top w:val="nil"/>
              <w:left w:val="nil"/>
              <w:bottom w:val="nil"/>
              <w:right w:val="single" w:sz="4" w:space="0" w:color="000000"/>
            </w:tcBorders>
            <w:shd w:val="clear" w:color="auto" w:fill="FFA400" w:themeFill="accent1"/>
            <w:vAlign w:val="bottom"/>
            <w:hideMark/>
          </w:tcPr>
          <w:p w14:paraId="2048530B" w14:textId="5417C7A1"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9: Other Data</w:t>
            </w:r>
          </w:p>
        </w:tc>
        <w:tc>
          <w:tcPr>
            <w:tcW w:w="4230" w:type="dxa"/>
            <w:tcBorders>
              <w:top w:val="nil"/>
              <w:left w:val="nil"/>
              <w:bottom w:val="nil"/>
              <w:right w:val="nil"/>
            </w:tcBorders>
            <w:shd w:val="clear" w:color="auto" w:fill="FFA400" w:themeFill="accent1"/>
            <w:noWrap/>
            <w:vAlign w:val="bottom"/>
            <w:hideMark/>
          </w:tcPr>
          <w:p w14:paraId="11A6A2F1"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019E2B1E" w14:textId="77777777" w:rsidTr="00FB5362">
        <w:trPr>
          <w:trHeight w:val="1008"/>
        </w:trPr>
        <w:tc>
          <w:tcPr>
            <w:tcW w:w="397" w:type="dxa"/>
            <w:tcBorders>
              <w:top w:val="nil"/>
              <w:left w:val="nil"/>
              <w:bottom w:val="single" w:sz="4" w:space="0" w:color="auto"/>
              <w:right w:val="nil"/>
            </w:tcBorders>
            <w:shd w:val="clear" w:color="auto" w:fill="auto"/>
            <w:noWrap/>
            <w:hideMark/>
          </w:tcPr>
          <w:p w14:paraId="7C360694" w14:textId="77777777" w:rsidR="006642E9" w:rsidRPr="00A42C8C" w:rsidRDefault="006642E9" w:rsidP="006642E9">
            <w:pPr>
              <w:spacing w:after="0"/>
              <w:jc w:val="right"/>
              <w:rPr>
                <w:rFonts w:asciiTheme="minorHAnsi" w:hAnsiTheme="minorHAnsi" w:cstheme="minorHAnsi"/>
                <w:color w:val="000000"/>
                <w:sz w:val="20"/>
                <w:szCs w:val="20"/>
              </w:rPr>
            </w:pPr>
            <w:r w:rsidRPr="00A42C8C">
              <w:rPr>
                <w:rFonts w:asciiTheme="minorHAnsi" w:hAnsiTheme="minorHAnsi" w:cstheme="minorHAnsi"/>
                <w:color w:val="000000"/>
                <w:sz w:val="20"/>
                <w:szCs w:val="20"/>
              </w:rPr>
              <w:t>a.</w:t>
            </w:r>
          </w:p>
        </w:tc>
        <w:tc>
          <w:tcPr>
            <w:tcW w:w="4373" w:type="dxa"/>
            <w:tcBorders>
              <w:top w:val="nil"/>
              <w:left w:val="nil"/>
              <w:bottom w:val="single" w:sz="4" w:space="0" w:color="auto"/>
              <w:right w:val="single" w:sz="4" w:space="0" w:color="auto"/>
            </w:tcBorders>
            <w:shd w:val="clear" w:color="auto" w:fill="auto"/>
            <w:hideMark/>
          </w:tcPr>
          <w:p w14:paraId="3FA7633C" w14:textId="63AAA2D3" w:rsidR="006642E9" w:rsidRPr="00A42C8C" w:rsidRDefault="006642E9" w:rsidP="006642E9">
            <w:pPr>
              <w:spacing w:after="0"/>
              <w:rPr>
                <w:rFonts w:asciiTheme="minorHAnsi" w:hAnsiTheme="minorHAnsi" w:cstheme="minorHAnsi"/>
                <w:color w:val="000000"/>
                <w:sz w:val="20"/>
                <w:szCs w:val="20"/>
              </w:rPr>
            </w:pPr>
            <w:r w:rsidRPr="00A42C8C">
              <w:rPr>
                <w:rFonts w:asciiTheme="minorHAnsi" w:hAnsiTheme="minorHAnsi" w:cstheme="minorHAnsi"/>
                <w:color w:val="000000"/>
                <w:sz w:val="20"/>
                <w:szCs w:val="20"/>
              </w:rPr>
              <w:t>Based on the building leadership team’s analysis, what are the barriers your school faces with non-assessment related issues?</w:t>
            </w:r>
          </w:p>
        </w:tc>
        <w:tc>
          <w:tcPr>
            <w:tcW w:w="4050" w:type="dxa"/>
            <w:tcBorders>
              <w:top w:val="nil"/>
              <w:left w:val="nil"/>
              <w:bottom w:val="single" w:sz="4" w:space="0" w:color="auto"/>
              <w:right w:val="single" w:sz="4" w:space="0" w:color="auto"/>
            </w:tcBorders>
            <w:shd w:val="clear" w:color="auto" w:fill="auto"/>
            <w:hideMark/>
          </w:tcPr>
          <w:p w14:paraId="1396DE39" w14:textId="3D660745"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1DD7F9FD" w14:textId="2D06B595" w:rsidR="006642E9" w:rsidRPr="00A42C8C" w:rsidRDefault="006642E9"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r>
      <w:tr w:rsidR="006642E9" w:rsidRPr="005705C2" w14:paraId="07886C0A" w14:textId="77777777" w:rsidTr="00FB5362">
        <w:trPr>
          <w:trHeight w:val="1008"/>
        </w:trPr>
        <w:tc>
          <w:tcPr>
            <w:tcW w:w="397" w:type="dxa"/>
            <w:tcBorders>
              <w:top w:val="nil"/>
              <w:left w:val="nil"/>
              <w:bottom w:val="nil"/>
              <w:right w:val="nil"/>
            </w:tcBorders>
            <w:shd w:val="clear" w:color="auto" w:fill="auto"/>
            <w:noWrap/>
            <w:vAlign w:val="bottom"/>
            <w:hideMark/>
          </w:tcPr>
          <w:p w14:paraId="2BE8C6F6"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1C259387" w14:textId="77777777" w:rsidR="006642E9" w:rsidRPr="00A42C8C" w:rsidRDefault="006642E9" w:rsidP="00E727F7">
            <w:pPr>
              <w:spacing w:after="0"/>
              <w:ind w:leftChars="180" w:left="658" w:hangingChars="131" w:hanging="262"/>
              <w:rPr>
                <w:rFonts w:asciiTheme="minorHAnsi" w:hAnsiTheme="minorHAnsi" w:cstheme="minorHAnsi"/>
                <w:color w:val="000000"/>
                <w:sz w:val="20"/>
                <w:szCs w:val="20"/>
              </w:rPr>
            </w:pPr>
            <w:r w:rsidRPr="00A42C8C">
              <w:rPr>
                <w:rFonts w:asciiTheme="minorHAnsi" w:hAnsiTheme="minorHAnsi" w:cstheme="minorHAnsi"/>
                <w:color w:val="000000"/>
                <w:sz w:val="20"/>
                <w:szCs w:val="20"/>
              </w:rPr>
              <w:t>1.  Can these be achieved with additional resources?</w:t>
            </w:r>
          </w:p>
        </w:tc>
        <w:tc>
          <w:tcPr>
            <w:tcW w:w="4050" w:type="dxa"/>
            <w:tcBorders>
              <w:top w:val="nil"/>
              <w:left w:val="nil"/>
              <w:bottom w:val="single" w:sz="4" w:space="0" w:color="auto"/>
              <w:right w:val="single" w:sz="4" w:space="0" w:color="auto"/>
            </w:tcBorders>
            <w:shd w:val="clear" w:color="auto" w:fill="auto"/>
            <w:hideMark/>
          </w:tcPr>
          <w:p w14:paraId="68995DF2" w14:textId="1727B01B"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5EB60270" w14:textId="08BA6FB3" w:rsidR="006642E9" w:rsidRPr="00A42C8C" w:rsidRDefault="006642E9"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r>
      <w:tr w:rsidR="006642E9" w:rsidRPr="005705C2" w14:paraId="2FFEDB9F" w14:textId="77777777" w:rsidTr="00FB5362">
        <w:trPr>
          <w:trHeight w:val="1008"/>
        </w:trPr>
        <w:tc>
          <w:tcPr>
            <w:tcW w:w="397" w:type="dxa"/>
            <w:tcBorders>
              <w:top w:val="nil"/>
              <w:left w:val="nil"/>
              <w:bottom w:val="nil"/>
              <w:right w:val="nil"/>
            </w:tcBorders>
            <w:shd w:val="clear" w:color="auto" w:fill="auto"/>
            <w:noWrap/>
            <w:vAlign w:val="bottom"/>
            <w:hideMark/>
          </w:tcPr>
          <w:p w14:paraId="17A57DF2"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42DD7D3D" w14:textId="77777777" w:rsidR="006642E9" w:rsidRPr="00A42C8C" w:rsidRDefault="006642E9" w:rsidP="00E727F7">
            <w:pPr>
              <w:spacing w:after="0"/>
              <w:ind w:leftChars="180" w:left="658" w:hangingChars="131" w:hanging="262"/>
              <w:rPr>
                <w:rFonts w:asciiTheme="minorHAnsi" w:hAnsiTheme="minorHAnsi" w:cstheme="minorHAnsi"/>
                <w:color w:val="000000"/>
                <w:sz w:val="20"/>
                <w:szCs w:val="20"/>
              </w:rPr>
            </w:pPr>
            <w:r w:rsidRPr="00A42C8C">
              <w:rPr>
                <w:rFonts w:asciiTheme="minorHAnsi" w:hAnsiTheme="minorHAnsi" w:cstheme="minorHAnsi"/>
                <w:color w:val="000000"/>
                <w:sz w:val="20"/>
                <w:szCs w:val="20"/>
              </w:rPr>
              <w:t>2.  Why or why not?</w:t>
            </w:r>
          </w:p>
        </w:tc>
        <w:tc>
          <w:tcPr>
            <w:tcW w:w="4050" w:type="dxa"/>
            <w:tcBorders>
              <w:top w:val="nil"/>
              <w:left w:val="nil"/>
              <w:bottom w:val="single" w:sz="4" w:space="0" w:color="auto"/>
              <w:right w:val="single" w:sz="4" w:space="0" w:color="auto"/>
            </w:tcBorders>
            <w:shd w:val="clear" w:color="auto" w:fill="auto"/>
            <w:hideMark/>
          </w:tcPr>
          <w:p w14:paraId="461A5C36" w14:textId="2DA3BB11"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7C504F4B" w14:textId="2746696E" w:rsidR="006642E9" w:rsidRPr="00A42C8C" w:rsidRDefault="006642E9"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r>
      <w:tr w:rsidR="005705C2" w:rsidRPr="005705C2" w14:paraId="5E32175E" w14:textId="77777777" w:rsidTr="00FB5362">
        <w:trPr>
          <w:trHeight w:val="190"/>
        </w:trPr>
        <w:tc>
          <w:tcPr>
            <w:tcW w:w="397" w:type="dxa"/>
            <w:tcBorders>
              <w:top w:val="nil"/>
              <w:left w:val="nil"/>
              <w:bottom w:val="nil"/>
              <w:right w:val="nil"/>
            </w:tcBorders>
            <w:shd w:val="clear" w:color="auto" w:fill="auto"/>
            <w:noWrap/>
            <w:hideMark/>
          </w:tcPr>
          <w:p w14:paraId="5F3C217A" w14:textId="77777777" w:rsidR="005705C2" w:rsidRPr="00A42C8C" w:rsidRDefault="005705C2" w:rsidP="005705C2">
            <w:pPr>
              <w:spacing w:after="0"/>
              <w:jc w:val="right"/>
              <w:rPr>
                <w:rFonts w:asciiTheme="minorHAnsi" w:hAnsiTheme="minorHAnsi" w:cstheme="minorHAnsi"/>
                <w:color w:val="000000"/>
                <w:sz w:val="20"/>
                <w:szCs w:val="20"/>
              </w:rPr>
            </w:pPr>
            <w:r w:rsidRPr="00A42C8C">
              <w:rPr>
                <w:rFonts w:asciiTheme="minorHAnsi" w:hAnsiTheme="minorHAnsi" w:cstheme="minorHAnsi"/>
                <w:color w:val="000000"/>
                <w:sz w:val="20"/>
                <w:szCs w:val="20"/>
              </w:rPr>
              <w:t>b.</w:t>
            </w:r>
          </w:p>
        </w:tc>
        <w:tc>
          <w:tcPr>
            <w:tcW w:w="12653" w:type="dxa"/>
            <w:gridSpan w:val="3"/>
            <w:tcBorders>
              <w:top w:val="single" w:sz="4" w:space="0" w:color="auto"/>
              <w:left w:val="nil"/>
              <w:bottom w:val="nil"/>
              <w:right w:val="nil"/>
            </w:tcBorders>
            <w:shd w:val="clear" w:color="auto" w:fill="auto"/>
            <w:hideMark/>
          </w:tcPr>
          <w:p w14:paraId="20DD206F" w14:textId="77777777" w:rsidR="005705C2" w:rsidRPr="00A42C8C" w:rsidRDefault="005705C2" w:rsidP="005705C2">
            <w:pPr>
              <w:spacing w:after="0"/>
              <w:rPr>
                <w:rFonts w:asciiTheme="minorHAnsi" w:hAnsiTheme="minorHAnsi" w:cstheme="minorHAnsi"/>
                <w:color w:val="000000"/>
                <w:sz w:val="20"/>
                <w:szCs w:val="20"/>
              </w:rPr>
            </w:pPr>
            <w:r w:rsidRPr="00A42C8C">
              <w:rPr>
                <w:rFonts w:asciiTheme="minorHAnsi" w:hAnsiTheme="minorHAnsi" w:cstheme="minorHAnsi"/>
                <w:color w:val="000000"/>
                <w:sz w:val="20"/>
                <w:szCs w:val="20"/>
              </w:rPr>
              <w:t>Additional building unique items:</w:t>
            </w:r>
          </w:p>
        </w:tc>
      </w:tr>
      <w:tr w:rsidR="006642E9" w:rsidRPr="005705C2" w14:paraId="136A25E1" w14:textId="77777777" w:rsidTr="00FB5362">
        <w:trPr>
          <w:trHeight w:val="1008"/>
        </w:trPr>
        <w:tc>
          <w:tcPr>
            <w:tcW w:w="397" w:type="dxa"/>
            <w:tcBorders>
              <w:top w:val="nil"/>
              <w:left w:val="nil"/>
              <w:bottom w:val="nil"/>
              <w:right w:val="nil"/>
            </w:tcBorders>
            <w:shd w:val="clear" w:color="auto" w:fill="auto"/>
            <w:noWrap/>
            <w:vAlign w:val="bottom"/>
            <w:hideMark/>
          </w:tcPr>
          <w:p w14:paraId="42B75135"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0DB332DA" w14:textId="47689F50" w:rsidR="006642E9" w:rsidRPr="00A42C8C" w:rsidRDefault="002C55E6" w:rsidP="00E727F7">
            <w:pPr>
              <w:spacing w:after="0"/>
              <w:ind w:leftChars="180" w:left="658" w:hangingChars="131" w:hanging="262"/>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050" w:type="dxa"/>
            <w:tcBorders>
              <w:top w:val="nil"/>
              <w:left w:val="nil"/>
              <w:bottom w:val="single" w:sz="4" w:space="0" w:color="auto"/>
              <w:right w:val="single" w:sz="4" w:space="0" w:color="auto"/>
            </w:tcBorders>
            <w:shd w:val="clear" w:color="auto" w:fill="auto"/>
            <w:hideMark/>
          </w:tcPr>
          <w:p w14:paraId="2EB28B72" w14:textId="74C0F363"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129C5B60" w14:textId="496F1C94" w:rsidR="006642E9" w:rsidRPr="00A42C8C" w:rsidRDefault="006642E9" w:rsidP="006642E9">
            <w:pPr>
              <w:spacing w:after="0"/>
              <w:rPr>
                <w:rFonts w:asciiTheme="minorHAnsi" w:hAnsiTheme="minorHAnsi" w:cstheme="minorHAnsi"/>
                <w:color w:val="000000"/>
                <w:sz w:val="20"/>
                <w:szCs w:val="20"/>
              </w:rPr>
            </w:pPr>
            <w:r w:rsidRPr="00BC02F4">
              <w:rPr>
                <w:rFonts w:asciiTheme="minorHAnsi" w:hAnsiTheme="minorHAnsi" w:cstheme="minorHAnsi"/>
                <w:color w:val="000000"/>
                <w:sz w:val="20"/>
                <w:szCs w:val="20"/>
              </w:rPr>
              <w:fldChar w:fldCharType="begin">
                <w:ffData>
                  <w:name w:val="Notes"/>
                  <w:enabled/>
                  <w:calcOnExit w:val="0"/>
                  <w:textInput/>
                </w:ffData>
              </w:fldChar>
            </w:r>
            <w:r w:rsidRPr="00BC02F4">
              <w:rPr>
                <w:rFonts w:asciiTheme="minorHAnsi" w:hAnsiTheme="minorHAnsi" w:cstheme="minorHAnsi"/>
                <w:color w:val="000000"/>
                <w:sz w:val="20"/>
                <w:szCs w:val="20"/>
              </w:rPr>
              <w:instrText xml:space="preserve"> FORMTEXT </w:instrText>
            </w:r>
            <w:r w:rsidRPr="00BC02F4">
              <w:rPr>
                <w:rFonts w:asciiTheme="minorHAnsi" w:hAnsiTheme="minorHAnsi" w:cstheme="minorHAnsi"/>
                <w:color w:val="000000"/>
                <w:sz w:val="20"/>
                <w:szCs w:val="20"/>
              </w:rPr>
            </w:r>
            <w:r w:rsidRPr="00BC02F4">
              <w:rPr>
                <w:rFonts w:asciiTheme="minorHAnsi" w:hAnsiTheme="minorHAnsi" w:cstheme="minorHAnsi"/>
                <w:color w:val="000000"/>
                <w:sz w:val="20"/>
                <w:szCs w:val="20"/>
              </w:rPr>
              <w:fldChar w:fldCharType="separate"/>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color w:val="000000"/>
                <w:sz w:val="20"/>
                <w:szCs w:val="20"/>
              </w:rPr>
              <w:fldChar w:fldCharType="end"/>
            </w:r>
          </w:p>
        </w:tc>
      </w:tr>
      <w:tr w:rsidR="006642E9" w:rsidRPr="005705C2" w14:paraId="020675AD" w14:textId="77777777" w:rsidTr="00FB5362">
        <w:trPr>
          <w:trHeight w:val="1008"/>
        </w:trPr>
        <w:tc>
          <w:tcPr>
            <w:tcW w:w="397" w:type="dxa"/>
            <w:tcBorders>
              <w:top w:val="nil"/>
              <w:left w:val="nil"/>
              <w:bottom w:val="nil"/>
              <w:right w:val="nil"/>
            </w:tcBorders>
            <w:shd w:val="clear" w:color="auto" w:fill="auto"/>
            <w:noWrap/>
            <w:vAlign w:val="bottom"/>
            <w:hideMark/>
          </w:tcPr>
          <w:p w14:paraId="6A3BDE76"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15D237C7" w14:textId="518E1018" w:rsidR="006642E9" w:rsidRPr="00A42C8C" w:rsidRDefault="002C55E6" w:rsidP="00E727F7">
            <w:pPr>
              <w:spacing w:after="0"/>
              <w:ind w:leftChars="180" w:left="658" w:hangingChars="131" w:hanging="262"/>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050" w:type="dxa"/>
            <w:tcBorders>
              <w:top w:val="nil"/>
              <w:left w:val="nil"/>
              <w:bottom w:val="single" w:sz="4" w:space="0" w:color="auto"/>
              <w:right w:val="single" w:sz="4" w:space="0" w:color="auto"/>
            </w:tcBorders>
            <w:shd w:val="clear" w:color="auto" w:fill="auto"/>
            <w:hideMark/>
          </w:tcPr>
          <w:p w14:paraId="3CB277C7" w14:textId="70C25B35"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25A9E6C2" w14:textId="3F9C7E4A" w:rsidR="006642E9" w:rsidRPr="00A42C8C" w:rsidRDefault="006642E9" w:rsidP="006642E9">
            <w:pPr>
              <w:spacing w:after="0"/>
              <w:rPr>
                <w:rFonts w:asciiTheme="minorHAnsi" w:hAnsiTheme="minorHAnsi" w:cstheme="minorHAnsi"/>
                <w:color w:val="000000"/>
                <w:sz w:val="20"/>
                <w:szCs w:val="20"/>
              </w:rPr>
            </w:pPr>
            <w:r w:rsidRPr="00BC02F4">
              <w:rPr>
                <w:rFonts w:asciiTheme="minorHAnsi" w:hAnsiTheme="minorHAnsi" w:cstheme="minorHAnsi"/>
                <w:color w:val="000000"/>
                <w:sz w:val="20"/>
                <w:szCs w:val="20"/>
              </w:rPr>
              <w:fldChar w:fldCharType="begin">
                <w:ffData>
                  <w:name w:val="Notes"/>
                  <w:enabled/>
                  <w:calcOnExit w:val="0"/>
                  <w:textInput/>
                </w:ffData>
              </w:fldChar>
            </w:r>
            <w:r w:rsidRPr="00BC02F4">
              <w:rPr>
                <w:rFonts w:asciiTheme="minorHAnsi" w:hAnsiTheme="minorHAnsi" w:cstheme="minorHAnsi"/>
                <w:color w:val="000000"/>
                <w:sz w:val="20"/>
                <w:szCs w:val="20"/>
              </w:rPr>
              <w:instrText xml:space="preserve"> FORMTEXT </w:instrText>
            </w:r>
            <w:r w:rsidRPr="00BC02F4">
              <w:rPr>
                <w:rFonts w:asciiTheme="minorHAnsi" w:hAnsiTheme="minorHAnsi" w:cstheme="minorHAnsi"/>
                <w:color w:val="000000"/>
                <w:sz w:val="20"/>
                <w:szCs w:val="20"/>
              </w:rPr>
            </w:r>
            <w:r w:rsidRPr="00BC02F4">
              <w:rPr>
                <w:rFonts w:asciiTheme="minorHAnsi" w:hAnsiTheme="minorHAnsi" w:cstheme="minorHAnsi"/>
                <w:color w:val="000000"/>
                <w:sz w:val="20"/>
                <w:szCs w:val="20"/>
              </w:rPr>
              <w:fldChar w:fldCharType="separate"/>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color w:val="000000"/>
                <w:sz w:val="20"/>
                <w:szCs w:val="20"/>
              </w:rPr>
              <w:fldChar w:fldCharType="end"/>
            </w:r>
          </w:p>
        </w:tc>
      </w:tr>
      <w:tr w:rsidR="006642E9" w:rsidRPr="005705C2" w14:paraId="68E9763A" w14:textId="77777777" w:rsidTr="00FB5362">
        <w:trPr>
          <w:trHeight w:val="1008"/>
        </w:trPr>
        <w:tc>
          <w:tcPr>
            <w:tcW w:w="397" w:type="dxa"/>
            <w:tcBorders>
              <w:top w:val="nil"/>
              <w:left w:val="nil"/>
              <w:bottom w:val="nil"/>
              <w:right w:val="nil"/>
            </w:tcBorders>
            <w:shd w:val="clear" w:color="auto" w:fill="auto"/>
            <w:noWrap/>
            <w:vAlign w:val="bottom"/>
            <w:hideMark/>
          </w:tcPr>
          <w:p w14:paraId="4CDD0F1E"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5799BE40" w14:textId="2FAC2ACF" w:rsidR="006642E9" w:rsidRPr="00A42C8C" w:rsidRDefault="00E727F7" w:rsidP="00E727F7">
            <w:pPr>
              <w:spacing w:after="0"/>
              <w:ind w:leftChars="180" w:left="658" w:hangingChars="131" w:hanging="262"/>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050" w:type="dxa"/>
            <w:tcBorders>
              <w:top w:val="nil"/>
              <w:left w:val="nil"/>
              <w:bottom w:val="single" w:sz="4" w:space="0" w:color="auto"/>
              <w:right w:val="single" w:sz="4" w:space="0" w:color="auto"/>
            </w:tcBorders>
            <w:shd w:val="clear" w:color="auto" w:fill="auto"/>
            <w:hideMark/>
          </w:tcPr>
          <w:p w14:paraId="4024919D" w14:textId="18B5E3F8"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55F3113F" w14:textId="332BA3BF" w:rsidR="006642E9" w:rsidRPr="00A42C8C" w:rsidRDefault="006642E9" w:rsidP="006642E9">
            <w:pPr>
              <w:spacing w:after="0"/>
              <w:rPr>
                <w:rFonts w:asciiTheme="minorHAnsi" w:hAnsiTheme="minorHAnsi" w:cstheme="minorHAnsi"/>
                <w:color w:val="000000"/>
                <w:sz w:val="20"/>
                <w:szCs w:val="20"/>
              </w:rPr>
            </w:pPr>
            <w:r w:rsidRPr="00BC02F4">
              <w:rPr>
                <w:rFonts w:asciiTheme="minorHAnsi" w:hAnsiTheme="minorHAnsi" w:cstheme="minorHAnsi"/>
                <w:color w:val="000000"/>
                <w:sz w:val="20"/>
                <w:szCs w:val="20"/>
              </w:rPr>
              <w:fldChar w:fldCharType="begin">
                <w:ffData>
                  <w:name w:val=""/>
                  <w:enabled/>
                  <w:calcOnExit w:val="0"/>
                  <w:textInput/>
                </w:ffData>
              </w:fldChar>
            </w:r>
            <w:r w:rsidRPr="00BC02F4">
              <w:rPr>
                <w:rFonts w:asciiTheme="minorHAnsi" w:hAnsiTheme="minorHAnsi" w:cstheme="minorHAnsi"/>
                <w:color w:val="000000"/>
                <w:sz w:val="20"/>
                <w:szCs w:val="20"/>
              </w:rPr>
              <w:instrText xml:space="preserve"> FORMTEXT </w:instrText>
            </w:r>
            <w:r w:rsidRPr="00BC02F4">
              <w:rPr>
                <w:rFonts w:asciiTheme="minorHAnsi" w:hAnsiTheme="minorHAnsi" w:cstheme="minorHAnsi"/>
                <w:color w:val="000000"/>
                <w:sz w:val="20"/>
                <w:szCs w:val="20"/>
              </w:rPr>
            </w:r>
            <w:r w:rsidRPr="00BC02F4">
              <w:rPr>
                <w:rFonts w:asciiTheme="minorHAnsi" w:hAnsiTheme="minorHAnsi" w:cstheme="minorHAnsi"/>
                <w:color w:val="000000"/>
                <w:sz w:val="20"/>
                <w:szCs w:val="20"/>
              </w:rPr>
              <w:fldChar w:fldCharType="separate"/>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color w:val="000000"/>
                <w:sz w:val="20"/>
                <w:szCs w:val="20"/>
              </w:rPr>
              <w:fldChar w:fldCharType="end"/>
            </w:r>
          </w:p>
        </w:tc>
      </w:tr>
    </w:tbl>
    <w:p w14:paraId="35AD6BB6" w14:textId="5A2F3A2A" w:rsidR="00E727F7" w:rsidRDefault="00E727F7" w:rsidP="00177943"/>
    <w:sectPr w:rsidR="00E727F7" w:rsidSect="009120A9">
      <w:pgSz w:w="15840" w:h="12240" w:orient="landscape" w:code="1"/>
      <w:pgMar w:top="1440" w:right="1440" w:bottom="1440" w:left="1152" w:header="720" w:footer="864"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5C12" w14:textId="77777777" w:rsidR="00A40E73" w:rsidRDefault="00A40E73" w:rsidP="00B02C8C">
      <w:r>
        <w:separator/>
      </w:r>
    </w:p>
  </w:endnote>
  <w:endnote w:type="continuationSeparator" w:id="0">
    <w:p w14:paraId="05BA2CA3" w14:textId="77777777" w:rsidR="00A40E73" w:rsidRDefault="00A40E73" w:rsidP="00B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embedRegular r:id="rId1" w:fontKey="{0F704014-5BB3-41F2-AD62-41EB9322FA3D}"/>
    <w:embedBold r:id="rId2" w:fontKey="{1FA23013-028D-4407-8F00-CB537C085528}"/>
    <w:embedItalic r:id="rId3" w:fontKey="{3F3FE0C5-94E3-49D1-A5CD-DD5BDC4B371F}"/>
  </w:font>
  <w:font w:name="Open Sans Semibold">
    <w:altName w:val="Open Sans SemiBold"/>
    <w:panose1 w:val="020B0706030804020204"/>
    <w:charset w:val="00"/>
    <w:family w:val="swiss"/>
    <w:pitch w:val="variable"/>
    <w:sig w:usb0="E00002EF" w:usb1="4000205B" w:usb2="00000028" w:usb3="00000000" w:csb0="0000019F" w:csb1="00000000"/>
    <w:embedRegular r:id="rId4" w:fontKey="{D73175C1-9235-4530-864B-E5EB48CC838D}"/>
    <w:embedBold r:id="rId5" w:fontKey="{4C011036-8FD0-4998-84BB-87612CBDB668}"/>
    <w:embedItalic r:id="rId6" w:fontKey="{2071EE0B-7B60-4D6C-86FB-EA09026F2021}"/>
  </w:font>
  <w:font w:name="Open Sans">
    <w:panose1 w:val="020B0606030504020204"/>
    <w:charset w:val="00"/>
    <w:family w:val="swiss"/>
    <w:pitch w:val="variable"/>
    <w:sig w:usb0="E00002EF" w:usb1="4000205B" w:usb2="00000028" w:usb3="00000000" w:csb0="0000019F" w:csb1="00000000"/>
    <w:embedRegular r:id="rId7" w:fontKey="{7D8A0239-677D-4E0B-9924-BCA6825F3DD7}"/>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953B" w14:textId="77777777" w:rsidR="007D543C" w:rsidRDefault="007D5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38525"/>
      <w:docPartObj>
        <w:docPartGallery w:val="Page Numbers (Bottom of Page)"/>
        <w:docPartUnique/>
      </w:docPartObj>
    </w:sdtPr>
    <w:sdtEndPr>
      <w:rPr>
        <w:noProof/>
        <w:sz w:val="16"/>
      </w:rPr>
    </w:sdtEndPr>
    <w:sdtContent>
      <w:p w14:paraId="279EF4CA" w14:textId="30C20035" w:rsidR="00A40E73" w:rsidRPr="00D21A07" w:rsidRDefault="00841ABA" w:rsidP="00A40E73">
        <w:pPr>
          <w:pStyle w:val="NoSpacing"/>
          <w:tabs>
            <w:tab w:val="right" w:pos="13230"/>
          </w:tabs>
          <w:spacing w:before="240"/>
          <w:rPr>
            <w:sz w:val="12"/>
          </w:rPr>
        </w:pPr>
        <w:r>
          <w:fldChar w:fldCharType="begin"/>
        </w:r>
        <w:r>
          <w:instrText xml:space="preserve"> PAGE  \* roman  \* MERGEFORMAT </w:instrText>
        </w:r>
        <w:r>
          <w:fldChar w:fldCharType="separate"/>
        </w:r>
        <w:r>
          <w:rPr>
            <w:noProof/>
          </w:rPr>
          <w:t>i</w:t>
        </w:r>
        <w:r>
          <w:fldChar w:fldCharType="end"/>
        </w:r>
        <w:r>
          <w:tab/>
        </w:r>
        <w:r w:rsidR="00A40E73">
          <w:rPr>
            <w:sz w:val="12"/>
          </w:rPr>
          <w:t>JUNE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3106" w14:textId="77777777" w:rsidR="00A40E73" w:rsidRDefault="00A40E73" w:rsidP="00E20A88">
    <w:pPr>
      <w:pStyle w:val="Motto"/>
      <w:spacing w:before="1080"/>
    </w:pPr>
    <w:r w:rsidRPr="00B02C8C">
      <w:rPr>
        <w:noProof/>
      </w:rPr>
      <w:drawing>
        <wp:anchor distT="0" distB="0" distL="114300" distR="114300" simplePos="0" relativeHeight="251671552" behindDoc="0" locked="1" layoutInCell="1" allowOverlap="1" wp14:anchorId="7FA019F4" wp14:editId="1D47223F">
          <wp:simplePos x="0" y="0"/>
          <wp:positionH relativeFrom="column">
            <wp:posOffset>0</wp:posOffset>
          </wp:positionH>
          <wp:positionV relativeFrom="margin">
            <wp:posOffset>6714490</wp:posOffset>
          </wp:positionV>
          <wp:extent cx="1680845" cy="1005840"/>
          <wp:effectExtent l="0" t="0" r="0" b="0"/>
          <wp:wrapSquare wrapText="bothSides"/>
          <wp:docPr id="17" name="Picture 17"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Pr="00B02C8C">
      <w:t>Kansas leads the world in the success of each student.</w:t>
    </w:r>
  </w:p>
  <w:p w14:paraId="25B4ABAB" w14:textId="46F96199" w:rsidR="00A40E73" w:rsidRDefault="006D5E79" w:rsidP="007A4E04">
    <w:pPr>
      <w:tabs>
        <w:tab w:val="right" w:pos="13230"/>
      </w:tabs>
    </w:pPr>
    <w:sdt>
      <w:sdtPr>
        <w:id w:val="-790815871"/>
        <w:docPartObj>
          <w:docPartGallery w:val="Page Numbers (Bottom of Page)"/>
          <w:docPartUnique/>
        </w:docPartObj>
      </w:sdtPr>
      <w:sdtEndPr>
        <w:rPr>
          <w:noProof/>
          <w:sz w:val="16"/>
        </w:rPr>
      </w:sdtEndPr>
      <w:sdtContent>
        <w:r w:rsidR="007A4E04">
          <w:fldChar w:fldCharType="begin"/>
        </w:r>
        <w:r w:rsidR="007A4E04">
          <w:instrText xml:space="preserve"> PAGE  \* roman  \* MERGEFORMAT </w:instrText>
        </w:r>
        <w:r w:rsidR="007A4E04">
          <w:fldChar w:fldCharType="separate"/>
        </w:r>
        <w:proofErr w:type="spellStart"/>
        <w:r w:rsidR="007A4E04">
          <w:t>i</w:t>
        </w:r>
        <w:proofErr w:type="spellEnd"/>
        <w:r w:rsidR="007A4E04">
          <w:fldChar w:fldCharType="end"/>
        </w:r>
        <w:r w:rsidR="007A4E04">
          <w:tab/>
        </w:r>
        <w:r w:rsidR="007A4E04" w:rsidRPr="00B02C8C">
          <w:rPr>
            <w:noProof/>
          </w:rPr>
          <w:drawing>
            <wp:anchor distT="0" distB="0" distL="114300" distR="114300" simplePos="0" relativeHeight="251700224" behindDoc="0" locked="1" layoutInCell="1" allowOverlap="1" wp14:anchorId="02505194" wp14:editId="30CA4C4D">
              <wp:simplePos x="0" y="0"/>
              <wp:positionH relativeFrom="margin">
                <wp:align>left</wp:align>
              </wp:positionH>
              <wp:positionV relativeFrom="margin">
                <wp:posOffset>4518660</wp:posOffset>
              </wp:positionV>
              <wp:extent cx="1680845" cy="1005840"/>
              <wp:effectExtent l="0" t="0" r="0" b="0"/>
              <wp:wrapSquare wrapText="bothSides"/>
              <wp:docPr id="30" name="Picture 30"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007110F9">
          <w:rPr>
            <w:sz w:val="12"/>
          </w:rPr>
          <w:t>December 2023</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2415" w14:textId="28198B3D" w:rsidR="00A40E73" w:rsidRPr="00F66E92" w:rsidRDefault="00A40E73" w:rsidP="005705C2">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Pr>
        <w:sz w:val="20"/>
      </w:rPr>
      <w:t>4</w:t>
    </w:r>
    <w:r w:rsidRPr="00895D54">
      <w:rPr>
        <w:sz w:val="20"/>
      </w:rPr>
      <w:fldChar w:fldCharType="end"/>
    </w:r>
    <w:r>
      <w:rPr>
        <w:sz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B66F" w14:textId="108663E1" w:rsidR="00A40E73" w:rsidRPr="005C3D01" w:rsidRDefault="00A40E73" w:rsidP="00BC1849">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sidRPr="00895D54">
      <w:rPr>
        <w:noProof/>
        <w:sz w:val="20"/>
      </w:rPr>
      <w:t>4</w:t>
    </w:r>
    <w:r w:rsidRPr="00895D54">
      <w:rPr>
        <w:sz w:val="20"/>
      </w:rPr>
      <w:fldChar w:fldCharType="end"/>
    </w:r>
    <w:r>
      <w:rPr>
        <w:sz w:val="12"/>
      </w:rPr>
      <w:tab/>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D74A" w14:textId="77777777" w:rsidR="00A40E73" w:rsidRDefault="00A40E73" w:rsidP="00B02C8C">
      <w:r>
        <w:separator/>
      </w:r>
    </w:p>
  </w:footnote>
  <w:footnote w:type="continuationSeparator" w:id="0">
    <w:p w14:paraId="06AF487A" w14:textId="77777777" w:rsidR="00A40E73" w:rsidRDefault="00A40E73" w:rsidP="00B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5656" w14:textId="77777777" w:rsidR="007D543C" w:rsidRDefault="007D5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70FC" w14:textId="619AFA82" w:rsidR="00A40E73" w:rsidRPr="00783B41" w:rsidRDefault="00A40E73" w:rsidP="00F66E92">
    <w:pPr>
      <w:pStyle w:val="KSDEHeaderPage2"/>
    </w:pPr>
    <w:r w:rsidRPr="00783B41">
      <w:drawing>
        <wp:anchor distT="0" distB="0" distL="114300" distR="114300" simplePos="0" relativeHeight="251669504" behindDoc="1" locked="0" layoutInCell="1" allowOverlap="1" wp14:anchorId="112065D5" wp14:editId="2466FFE0">
          <wp:simplePos x="0" y="0"/>
          <wp:positionH relativeFrom="margin">
            <wp:posOffset>1699260</wp:posOffset>
          </wp:positionH>
          <wp:positionV relativeFrom="paragraph">
            <wp:posOffset>18415</wp:posOffset>
          </wp:positionV>
          <wp:extent cx="7040880" cy="756285"/>
          <wp:effectExtent l="0" t="0" r="7620" b="571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469360435"/>
      <w:placeholder>
        <w:docPart w:val="BCA66D98F26F496DA5E4ECA7802D8584"/>
      </w:placeholder>
      <w:dataBinding w:prefixMappings="xmlns:ns0='http://purl.org/dc/elements/1.1/' xmlns:ns1='http://schemas.openxmlformats.org/package/2006/metadata/core-properties' " w:xpath="/ns1:coreProperties[1]/ns0:title[1]" w:storeItemID="{6C3C8BC8-F283-45AE-878A-BAB7291924A1}"/>
      <w:text/>
    </w:sdtPr>
    <w:sdtEndPr/>
    <w:sdtContent>
      <w:p w14:paraId="07D7EC61" w14:textId="7A83B63E" w:rsidR="00A40E73" w:rsidRPr="00E329F1" w:rsidRDefault="00A40E73" w:rsidP="00E329F1">
        <w:pPr>
          <w:pStyle w:val="FACTSHEETPage2header"/>
          <w:ind w:right="4320"/>
        </w:pPr>
        <w:r>
          <w:t>BUILDING NEEDS ASSESSMENT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EEFD" w14:textId="77777777" w:rsidR="00A40E73" w:rsidRPr="00E675CE" w:rsidRDefault="00A40E73" w:rsidP="00B02C8C">
    <w:pPr>
      <w:pStyle w:val="Header"/>
    </w:pPr>
    <w:r w:rsidRPr="00E675CE">
      <w:t>KANSAS STATE DEPARTMENT OF EDUCATION</w:t>
    </w:r>
  </w:p>
  <w:p w14:paraId="3D664673" w14:textId="1FC842F3" w:rsidR="00A40E73" w:rsidRPr="000C46BA" w:rsidRDefault="00A40E73" w:rsidP="000C46BA">
    <w:pPr>
      <w:pStyle w:val="FACTSHEET"/>
      <w:rPr>
        <w:sz w:val="64"/>
        <w:szCs w:val="64"/>
      </w:rPr>
    </w:pPr>
    <w:r w:rsidRPr="00783B41">
      <w:rPr>
        <w:noProof/>
      </w:rPr>
      <w:drawing>
        <wp:anchor distT="0" distB="0" distL="114300" distR="114300" simplePos="0" relativeHeight="251675648" behindDoc="1" locked="0" layoutInCell="1" allowOverlap="1" wp14:anchorId="5158DBEC" wp14:editId="563A2955">
          <wp:simplePos x="0" y="0"/>
          <wp:positionH relativeFrom="page">
            <wp:posOffset>2124075</wp:posOffset>
          </wp:positionH>
          <wp:positionV relativeFrom="paragraph">
            <wp:posOffset>227965</wp:posOffset>
          </wp:positionV>
          <wp:extent cx="7040880" cy="756285"/>
          <wp:effectExtent l="0" t="0" r="7620" b="571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sdt>
      <w:sdtPr>
        <w:rPr>
          <w:sz w:val="64"/>
          <w:szCs w:val="64"/>
        </w:rPr>
        <w:alias w:val="Title"/>
        <w:tag w:val=""/>
        <w:id w:val="1701353027"/>
        <w:placeholder>
          <w:docPart w:val="F2539E23063F4C08B6044C52936F7006"/>
        </w:placeholder>
        <w:dataBinding w:prefixMappings="xmlns:ns0='http://purl.org/dc/elements/1.1/' xmlns:ns1='http://schemas.openxmlformats.org/package/2006/metadata/core-properties' " w:xpath="/ns1:coreProperties[1]/ns0:title[1]" w:storeItemID="{6C3C8BC8-F283-45AE-878A-BAB7291924A1}"/>
        <w:text/>
      </w:sdtPr>
      <w:sdtEndPr/>
      <w:sdtContent>
        <w:r w:rsidR="00040FAF">
          <w:rPr>
            <w:sz w:val="64"/>
            <w:szCs w:val="64"/>
          </w:rPr>
          <w:t>BUILDING NEEDS ASSESSMENT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51B5" w14:textId="04605F03" w:rsidR="00A40E73" w:rsidRPr="00783B41" w:rsidRDefault="00A40E73" w:rsidP="00E727F7">
    <w:pPr>
      <w:pStyle w:val="KSDEHeaderPage2"/>
    </w:pPr>
    <w:r w:rsidRPr="00783B41">
      <w:drawing>
        <wp:anchor distT="0" distB="0" distL="114300" distR="114300" simplePos="0" relativeHeight="251689984" behindDoc="1" locked="0" layoutInCell="1" allowOverlap="1" wp14:anchorId="123C1687" wp14:editId="2638E806">
          <wp:simplePos x="0" y="0"/>
          <wp:positionH relativeFrom="margin">
            <wp:posOffset>1699260</wp:posOffset>
          </wp:positionH>
          <wp:positionV relativeFrom="paragraph">
            <wp:posOffset>18415</wp:posOffset>
          </wp:positionV>
          <wp:extent cx="7040880" cy="756285"/>
          <wp:effectExtent l="0" t="0" r="762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547E702F" w14:textId="1954077C" w:rsidR="00A40E73" w:rsidRPr="00783B41" w:rsidRDefault="00A40E73" w:rsidP="00E727F7">
    <w:pPr>
      <w:pStyle w:val="FACTSHEETPage2header"/>
      <w:ind w:right="4320"/>
    </w:pPr>
    <w:r>
      <w:t>BUILDING NEEDS ASSESSMENT</w:t>
    </w:r>
  </w:p>
  <w:p w14:paraId="11A29657" w14:textId="34A42E27" w:rsidR="00A40E73" w:rsidRDefault="00A40E73" w:rsidP="00C95587">
    <w:pPr>
      <w:pStyle w:val="Page2Subjectheader"/>
      <w:ind w:right="648"/>
      <w:rPr>
        <w:sz w:val="24"/>
      </w:rPr>
    </w:pPr>
    <w:r>
      <w:rPr>
        <w:sz w:val="24"/>
      </w:rPr>
      <w:fldChar w:fldCharType="begin"/>
    </w:r>
    <w:r>
      <w:rPr>
        <w:sz w:val="24"/>
      </w:rPr>
      <w:instrText xml:space="preserve"> STYLEREF  "Heading 2"  \* MERGEFORMAT </w:instrText>
    </w:r>
    <w:r>
      <w:rPr>
        <w:sz w:val="24"/>
      </w:rPr>
      <w:fldChar w:fldCharType="separate"/>
    </w:r>
    <w:r w:rsidR="006D5E79">
      <w:rPr>
        <w:noProof/>
        <w:sz w:val="24"/>
      </w:rPr>
      <w:t>USD 000 USD Name</w:t>
    </w:r>
    <w:r>
      <w:rPr>
        <w:sz w:val="24"/>
      </w:rPr>
      <w:fldChar w:fldCharType="end"/>
    </w:r>
  </w:p>
  <w:p w14:paraId="01830F5B" w14:textId="12DFF4E3" w:rsidR="00A40E73" w:rsidRDefault="00A40E73" w:rsidP="00E329F1">
    <w:pPr>
      <w:pStyle w:val="Page2Subjectheader"/>
      <w:tabs>
        <w:tab w:val="right" w:pos="12600"/>
      </w:tabs>
      <w:ind w:right="360"/>
      <w:jc w:val="left"/>
      <w:rPr>
        <w:sz w:val="24"/>
      </w:rPr>
    </w:pPr>
    <w:r>
      <w:rPr>
        <w:sz w:val="24"/>
      </w:rPr>
      <w:fldChar w:fldCharType="begin"/>
    </w:r>
    <w:r>
      <w:rPr>
        <w:sz w:val="24"/>
      </w:rPr>
      <w:instrText xml:space="preserve"> STYLEREF  "Heading 3"  \* MERGEFORMAT </w:instrText>
    </w:r>
    <w:r>
      <w:rPr>
        <w:sz w:val="24"/>
      </w:rPr>
      <w:fldChar w:fldCharType="separate"/>
    </w:r>
    <w:r w:rsidR="006D5E79">
      <w:rPr>
        <w:noProof/>
        <w:sz w:val="24"/>
      </w:rPr>
      <w:t>Building Name</w:t>
    </w:r>
    <w:r w:rsidR="006D5E79">
      <w:rPr>
        <w:noProof/>
        <w:sz w:val="24"/>
      </w:rPr>
      <w:tab/>
      <w:t>Grades Served: Grades Served</w:t>
    </w:r>
    <w:r>
      <w:rPr>
        <w:sz w:val="24"/>
      </w:rPr>
      <w:fldChar w:fldCharType="end"/>
    </w:r>
  </w:p>
  <w:p w14:paraId="61198B26" w14:textId="1F6ABCEF" w:rsidR="00A40E73" w:rsidRPr="00E727F7" w:rsidRDefault="00C814DF" w:rsidP="00E329F1">
    <w:pPr>
      <w:pStyle w:val="Page2subheader"/>
      <w:ind w:right="360"/>
    </w:pPr>
    <w:fldSimple w:instr=" STYLEREF  Subtitle  \* MERGEFORMAT ">
      <w:r w:rsidR="006D5E79">
        <w:rPr>
          <w:noProof/>
        </w:rPr>
        <w:t>2023-2024 Building Needs Assessment for 2024-2025 Budget Considerations</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0002" w14:textId="77777777" w:rsidR="00A40E73" w:rsidRPr="00783B41" w:rsidRDefault="00A40E73" w:rsidP="008752AF">
    <w:pPr>
      <w:pStyle w:val="KSDEHeaderPage2"/>
    </w:pPr>
    <w:r w:rsidRPr="00783B41">
      <w:drawing>
        <wp:anchor distT="0" distB="0" distL="114300" distR="114300" simplePos="0" relativeHeight="251681792" behindDoc="1" locked="0" layoutInCell="1" allowOverlap="1" wp14:anchorId="6511C9FA" wp14:editId="767E755A">
          <wp:simplePos x="0" y="0"/>
          <wp:positionH relativeFrom="margin">
            <wp:posOffset>1699260</wp:posOffset>
          </wp:positionH>
          <wp:positionV relativeFrom="paragraph">
            <wp:posOffset>18415</wp:posOffset>
          </wp:positionV>
          <wp:extent cx="7040880" cy="756285"/>
          <wp:effectExtent l="0" t="0" r="762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1051572912"/>
      <w:placeholder>
        <w:docPart w:val="B935D29089E042B7A8620BF8935F4F4E"/>
      </w:placeholder>
      <w:dataBinding w:prefixMappings="xmlns:ns0='http://purl.org/dc/elements/1.1/' xmlns:ns1='http://schemas.openxmlformats.org/package/2006/metadata/core-properties' " w:xpath="/ns1:coreProperties[1]/ns0:title[1]" w:storeItemID="{6C3C8BC8-F283-45AE-878A-BAB7291924A1}"/>
      <w:text/>
    </w:sdtPr>
    <w:sdtEndPr/>
    <w:sdtContent>
      <w:p w14:paraId="1FBFFF3B" w14:textId="66F44F70" w:rsidR="00A40E73" w:rsidRPr="00783B41" w:rsidRDefault="00040FAF" w:rsidP="008752AF">
        <w:pPr>
          <w:pStyle w:val="FACTSHEETPage2header"/>
          <w:ind w:right="4320"/>
        </w:pPr>
        <w:r>
          <w:t>BUILDING NEEDS ASSESSMENT</w:t>
        </w:r>
      </w:p>
    </w:sdtContent>
  </w:sdt>
  <w:sdt>
    <w:sdtPr>
      <w:rPr>
        <w:sz w:val="24"/>
      </w:rPr>
      <w:alias w:val="Subject"/>
      <w:tag w:val=""/>
      <w:id w:val="1462383562"/>
      <w:dataBinding w:prefixMappings="xmlns:ns0='http://purl.org/dc/elements/1.1/' xmlns:ns1='http://schemas.openxmlformats.org/package/2006/metadata/core-properties' " w:xpath="/ns1:coreProperties[1]/ns0:subject[1]" w:storeItemID="{6C3C8BC8-F283-45AE-878A-BAB7291924A1}"/>
      <w:text/>
    </w:sdtPr>
    <w:sdtEndPr/>
    <w:sdtContent>
      <w:p w14:paraId="23AF3E3F" w14:textId="1588ABDF" w:rsidR="00A40E73" w:rsidRDefault="00A40E73" w:rsidP="008752AF">
        <w:pPr>
          <w:pStyle w:val="Page2Subjectheader"/>
          <w:ind w:right="0"/>
          <w:rPr>
            <w:sz w:val="24"/>
          </w:rPr>
        </w:pPr>
        <w:r>
          <w:rPr>
            <w:sz w:val="24"/>
          </w:rPr>
          <w:t>Template Instructions</w:t>
        </w:r>
      </w:p>
    </w:sdtContent>
  </w:sdt>
  <w:p w14:paraId="64CF8F5D" w14:textId="300ED487" w:rsidR="00A40E73" w:rsidRPr="008752AF" w:rsidRDefault="00A40E73" w:rsidP="008752AF">
    <w:pPr>
      <w:pStyle w:val="Page2subheader"/>
      <w:ind w:right="0"/>
    </w:pPr>
    <w:fldSimple w:instr=" STYLEREF  Subtitle  \* MERGEFORMAT ">
      <w:r>
        <w:rPr>
          <w:noProof/>
        </w:rPr>
        <w:t>2020-2021 State Assessments Review for 2022-2023 Budget Considerations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32F"/>
    <w:multiLevelType w:val="hybridMultilevel"/>
    <w:tmpl w:val="BE0ED16A"/>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73B1792"/>
    <w:multiLevelType w:val="hybridMultilevel"/>
    <w:tmpl w:val="C1F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15E1"/>
    <w:multiLevelType w:val="hybridMultilevel"/>
    <w:tmpl w:val="37CAA2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E560E"/>
    <w:multiLevelType w:val="hybridMultilevel"/>
    <w:tmpl w:val="5D982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136"/>
    <w:multiLevelType w:val="hybridMultilevel"/>
    <w:tmpl w:val="0276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C1C56"/>
    <w:multiLevelType w:val="hybridMultilevel"/>
    <w:tmpl w:val="BFF6E332"/>
    <w:lvl w:ilvl="0" w:tplc="A98030E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535A7"/>
    <w:multiLevelType w:val="hybridMultilevel"/>
    <w:tmpl w:val="052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70A2E"/>
    <w:multiLevelType w:val="hybridMultilevel"/>
    <w:tmpl w:val="4A0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738A"/>
    <w:multiLevelType w:val="hybridMultilevel"/>
    <w:tmpl w:val="7F0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38BF"/>
    <w:multiLevelType w:val="hybridMultilevel"/>
    <w:tmpl w:val="7902ABC0"/>
    <w:lvl w:ilvl="0" w:tplc="1640E6C4">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E5194"/>
    <w:multiLevelType w:val="hybridMultilevel"/>
    <w:tmpl w:val="5ADC1DA0"/>
    <w:lvl w:ilvl="0" w:tplc="00DC4CF6">
      <w:start w:val="1"/>
      <w:numFmt w:val="bullet"/>
      <w:pStyle w:val="ListParagraph"/>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8764D"/>
    <w:multiLevelType w:val="hybridMultilevel"/>
    <w:tmpl w:val="4F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04FBB"/>
    <w:multiLevelType w:val="hybridMultilevel"/>
    <w:tmpl w:val="1D7C8A50"/>
    <w:lvl w:ilvl="0" w:tplc="63C86D38">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C1FB2"/>
    <w:multiLevelType w:val="hybridMultilevel"/>
    <w:tmpl w:val="275A25DC"/>
    <w:lvl w:ilvl="0" w:tplc="AF46A99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B2568"/>
    <w:multiLevelType w:val="hybridMultilevel"/>
    <w:tmpl w:val="77A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01DFC"/>
    <w:multiLevelType w:val="hybridMultilevel"/>
    <w:tmpl w:val="86ACF28A"/>
    <w:lvl w:ilvl="0" w:tplc="43A09EA4">
      <w:start w:val="1"/>
      <w:numFmt w:val="bullet"/>
      <w:lvlText w:val=""/>
      <w:lvlJc w:val="left"/>
      <w:pPr>
        <w:ind w:left="780" w:hanging="360"/>
      </w:pPr>
      <w:rPr>
        <w:rFonts w:ascii="Symbol" w:hAnsi="Symbol" w:hint="default"/>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E5258B3"/>
    <w:multiLevelType w:val="hybridMultilevel"/>
    <w:tmpl w:val="88B2A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01202"/>
    <w:multiLevelType w:val="hybridMultilevel"/>
    <w:tmpl w:val="01F213B4"/>
    <w:lvl w:ilvl="0" w:tplc="3BF468D4">
      <w:start w:val="15"/>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54033EFB"/>
    <w:multiLevelType w:val="hybridMultilevel"/>
    <w:tmpl w:val="120EF8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F7746"/>
    <w:multiLevelType w:val="hybridMultilevel"/>
    <w:tmpl w:val="15E2006E"/>
    <w:lvl w:ilvl="0" w:tplc="441E8A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59FF47DE"/>
    <w:multiLevelType w:val="hybridMultilevel"/>
    <w:tmpl w:val="09F8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95E1B"/>
    <w:multiLevelType w:val="hybridMultilevel"/>
    <w:tmpl w:val="542A4F86"/>
    <w:lvl w:ilvl="0" w:tplc="EBAE2CD6">
      <w:start w:val="1"/>
      <w:numFmt w:val="upperLetter"/>
      <w:lvlText w:val="(%1)"/>
      <w:lvlJc w:val="left"/>
      <w:pPr>
        <w:ind w:left="78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60EE"/>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6366945"/>
    <w:multiLevelType w:val="hybridMultilevel"/>
    <w:tmpl w:val="7C5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24D09"/>
    <w:multiLevelType w:val="hybridMultilevel"/>
    <w:tmpl w:val="21D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3762E"/>
    <w:multiLevelType w:val="hybridMultilevel"/>
    <w:tmpl w:val="40A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495043">
    <w:abstractNumId w:val="25"/>
  </w:num>
  <w:num w:numId="2" w16cid:durableId="156461344">
    <w:abstractNumId w:val="8"/>
  </w:num>
  <w:num w:numId="3" w16cid:durableId="1918710921">
    <w:abstractNumId w:val="23"/>
  </w:num>
  <w:num w:numId="4" w16cid:durableId="1512331585">
    <w:abstractNumId w:val="11"/>
  </w:num>
  <w:num w:numId="5" w16cid:durableId="738748748">
    <w:abstractNumId w:val="6"/>
  </w:num>
  <w:num w:numId="6" w16cid:durableId="1925647485">
    <w:abstractNumId w:val="24"/>
  </w:num>
  <w:num w:numId="7" w16cid:durableId="843738552">
    <w:abstractNumId w:val="14"/>
  </w:num>
  <w:num w:numId="8" w16cid:durableId="260912931">
    <w:abstractNumId w:val="1"/>
  </w:num>
  <w:num w:numId="9" w16cid:durableId="1746682459">
    <w:abstractNumId w:val="7"/>
  </w:num>
  <w:num w:numId="10" w16cid:durableId="937516797">
    <w:abstractNumId w:val="10"/>
  </w:num>
  <w:num w:numId="11" w16cid:durableId="1766681393">
    <w:abstractNumId w:val="10"/>
    <w:lvlOverride w:ilvl="0">
      <w:startOverride w:val="1"/>
    </w:lvlOverride>
  </w:num>
  <w:num w:numId="12" w16cid:durableId="1602837974">
    <w:abstractNumId w:val="10"/>
    <w:lvlOverride w:ilvl="0">
      <w:startOverride w:val="1"/>
    </w:lvlOverride>
  </w:num>
  <w:num w:numId="13" w16cid:durableId="1134058805">
    <w:abstractNumId w:val="10"/>
    <w:lvlOverride w:ilvl="0">
      <w:startOverride w:val="1"/>
    </w:lvlOverride>
  </w:num>
  <w:num w:numId="14" w16cid:durableId="888881037">
    <w:abstractNumId w:val="10"/>
    <w:lvlOverride w:ilvl="0">
      <w:startOverride w:val="1"/>
    </w:lvlOverride>
  </w:num>
  <w:num w:numId="15" w16cid:durableId="333193711">
    <w:abstractNumId w:val="2"/>
  </w:num>
  <w:num w:numId="16" w16cid:durableId="627053851">
    <w:abstractNumId w:val="4"/>
  </w:num>
  <w:num w:numId="17" w16cid:durableId="123040560">
    <w:abstractNumId w:val="16"/>
  </w:num>
  <w:num w:numId="18" w16cid:durableId="1461264952">
    <w:abstractNumId w:val="20"/>
  </w:num>
  <w:num w:numId="19" w16cid:durableId="1264266140">
    <w:abstractNumId w:val="18"/>
  </w:num>
  <w:num w:numId="20" w16cid:durableId="1265453540">
    <w:abstractNumId w:val="3"/>
  </w:num>
  <w:num w:numId="21" w16cid:durableId="239364306">
    <w:abstractNumId w:val="15"/>
  </w:num>
  <w:num w:numId="22" w16cid:durableId="1712262320">
    <w:abstractNumId w:val="21"/>
  </w:num>
  <w:num w:numId="23" w16cid:durableId="707879496">
    <w:abstractNumId w:val="10"/>
  </w:num>
  <w:num w:numId="24" w16cid:durableId="2034841895">
    <w:abstractNumId w:val="19"/>
  </w:num>
  <w:num w:numId="25" w16cid:durableId="568273563">
    <w:abstractNumId w:val="17"/>
  </w:num>
  <w:num w:numId="26" w16cid:durableId="1646205655">
    <w:abstractNumId w:val="10"/>
  </w:num>
  <w:num w:numId="27" w16cid:durableId="332420695">
    <w:abstractNumId w:val="10"/>
  </w:num>
  <w:num w:numId="28" w16cid:durableId="182522295">
    <w:abstractNumId w:val="12"/>
  </w:num>
  <w:num w:numId="29" w16cid:durableId="1052776862">
    <w:abstractNumId w:val="10"/>
  </w:num>
  <w:num w:numId="30" w16cid:durableId="153111212">
    <w:abstractNumId w:val="10"/>
  </w:num>
  <w:num w:numId="31" w16cid:durableId="233778799">
    <w:abstractNumId w:val="10"/>
  </w:num>
  <w:num w:numId="32" w16cid:durableId="584195091">
    <w:abstractNumId w:val="10"/>
  </w:num>
  <w:num w:numId="33" w16cid:durableId="823860007">
    <w:abstractNumId w:val="10"/>
  </w:num>
  <w:num w:numId="34" w16cid:durableId="94593223">
    <w:abstractNumId w:val="10"/>
  </w:num>
  <w:num w:numId="35" w16cid:durableId="1638797308">
    <w:abstractNumId w:val="10"/>
  </w:num>
  <w:num w:numId="36" w16cid:durableId="641277858">
    <w:abstractNumId w:val="10"/>
  </w:num>
  <w:num w:numId="37" w16cid:durableId="881135360">
    <w:abstractNumId w:val="9"/>
  </w:num>
  <w:num w:numId="38" w16cid:durableId="1694961554">
    <w:abstractNumId w:val="10"/>
  </w:num>
  <w:num w:numId="39" w16cid:durableId="342898484">
    <w:abstractNumId w:val="10"/>
  </w:num>
  <w:num w:numId="40" w16cid:durableId="206723114">
    <w:abstractNumId w:val="10"/>
  </w:num>
  <w:num w:numId="41" w16cid:durableId="335771913">
    <w:abstractNumId w:val="10"/>
  </w:num>
  <w:num w:numId="42" w16cid:durableId="531263636">
    <w:abstractNumId w:val="10"/>
  </w:num>
  <w:num w:numId="43" w16cid:durableId="1762682052">
    <w:abstractNumId w:val="10"/>
  </w:num>
  <w:num w:numId="44" w16cid:durableId="333846308">
    <w:abstractNumId w:val="22"/>
  </w:num>
  <w:num w:numId="45" w16cid:durableId="1349215610">
    <w:abstractNumId w:val="5"/>
  </w:num>
  <w:num w:numId="46" w16cid:durableId="719595982">
    <w:abstractNumId w:val="13"/>
  </w:num>
  <w:num w:numId="47" w16cid:durableId="1565094124">
    <w:abstractNumId w:val="10"/>
  </w:num>
  <w:num w:numId="48" w16cid:durableId="408430726">
    <w:abstractNumId w:val="0"/>
  </w:num>
  <w:num w:numId="49" w16cid:durableId="774054801">
    <w:abstractNumId w:val="10"/>
  </w:num>
  <w:num w:numId="50" w16cid:durableId="1431244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2C"/>
    <w:rsid w:val="000069FB"/>
    <w:rsid w:val="000245D9"/>
    <w:rsid w:val="00025944"/>
    <w:rsid w:val="00040FAF"/>
    <w:rsid w:val="000A0001"/>
    <w:rsid w:val="000A0A37"/>
    <w:rsid w:val="000A2F78"/>
    <w:rsid w:val="000B0FB4"/>
    <w:rsid w:val="000B7B3F"/>
    <w:rsid w:val="000C10C9"/>
    <w:rsid w:val="000C46BA"/>
    <w:rsid w:val="000C7BD8"/>
    <w:rsid w:val="000D1CB7"/>
    <w:rsid w:val="000D2BB7"/>
    <w:rsid w:val="000E4318"/>
    <w:rsid w:val="000E53D1"/>
    <w:rsid w:val="001108DD"/>
    <w:rsid w:val="00114898"/>
    <w:rsid w:val="001201D5"/>
    <w:rsid w:val="00123A27"/>
    <w:rsid w:val="00131D22"/>
    <w:rsid w:val="001361CA"/>
    <w:rsid w:val="00144CA1"/>
    <w:rsid w:val="001525AD"/>
    <w:rsid w:val="00157580"/>
    <w:rsid w:val="0017401B"/>
    <w:rsid w:val="0017661C"/>
    <w:rsid w:val="00177943"/>
    <w:rsid w:val="0018026A"/>
    <w:rsid w:val="00182B98"/>
    <w:rsid w:val="0018630B"/>
    <w:rsid w:val="00191223"/>
    <w:rsid w:val="00192279"/>
    <w:rsid w:val="00195A18"/>
    <w:rsid w:val="001A1CBC"/>
    <w:rsid w:val="001A6A4C"/>
    <w:rsid w:val="001A6E30"/>
    <w:rsid w:val="001A6EC0"/>
    <w:rsid w:val="001B0DFE"/>
    <w:rsid w:val="001C76D9"/>
    <w:rsid w:val="001F7D26"/>
    <w:rsid w:val="0020293A"/>
    <w:rsid w:val="00212915"/>
    <w:rsid w:val="002141DC"/>
    <w:rsid w:val="00217E72"/>
    <w:rsid w:val="00254B7F"/>
    <w:rsid w:val="00256454"/>
    <w:rsid w:val="00273C90"/>
    <w:rsid w:val="00280591"/>
    <w:rsid w:val="0028430A"/>
    <w:rsid w:val="002A61D1"/>
    <w:rsid w:val="002B4AFE"/>
    <w:rsid w:val="002C55E6"/>
    <w:rsid w:val="002D03E3"/>
    <w:rsid w:val="002D28C0"/>
    <w:rsid w:val="002D61DC"/>
    <w:rsid w:val="002D790F"/>
    <w:rsid w:val="002E069A"/>
    <w:rsid w:val="002F0D22"/>
    <w:rsid w:val="00305546"/>
    <w:rsid w:val="00320450"/>
    <w:rsid w:val="003230EE"/>
    <w:rsid w:val="00346AFD"/>
    <w:rsid w:val="00355EF4"/>
    <w:rsid w:val="003570CF"/>
    <w:rsid w:val="00365E7F"/>
    <w:rsid w:val="00367539"/>
    <w:rsid w:val="00370B73"/>
    <w:rsid w:val="0039246A"/>
    <w:rsid w:val="003B206A"/>
    <w:rsid w:val="003B3C69"/>
    <w:rsid w:val="003D052C"/>
    <w:rsid w:val="003E3A05"/>
    <w:rsid w:val="00411EF3"/>
    <w:rsid w:val="00425129"/>
    <w:rsid w:val="004334BB"/>
    <w:rsid w:val="00462AD9"/>
    <w:rsid w:val="00470410"/>
    <w:rsid w:val="00475A96"/>
    <w:rsid w:val="004841FC"/>
    <w:rsid w:val="004B194A"/>
    <w:rsid w:val="004B4730"/>
    <w:rsid w:val="004D08E1"/>
    <w:rsid w:val="004F7499"/>
    <w:rsid w:val="00505072"/>
    <w:rsid w:val="00527D19"/>
    <w:rsid w:val="00530195"/>
    <w:rsid w:val="00532F4B"/>
    <w:rsid w:val="005405B2"/>
    <w:rsid w:val="00544070"/>
    <w:rsid w:val="005477A2"/>
    <w:rsid w:val="005705C2"/>
    <w:rsid w:val="00571200"/>
    <w:rsid w:val="0058148C"/>
    <w:rsid w:val="00583668"/>
    <w:rsid w:val="0058507C"/>
    <w:rsid w:val="005860E7"/>
    <w:rsid w:val="005906BB"/>
    <w:rsid w:val="005943B2"/>
    <w:rsid w:val="005A4769"/>
    <w:rsid w:val="005A670F"/>
    <w:rsid w:val="005C3D01"/>
    <w:rsid w:val="005D29A1"/>
    <w:rsid w:val="00601F6E"/>
    <w:rsid w:val="006305BA"/>
    <w:rsid w:val="00641F06"/>
    <w:rsid w:val="006420BE"/>
    <w:rsid w:val="00652937"/>
    <w:rsid w:val="006626E0"/>
    <w:rsid w:val="006642E9"/>
    <w:rsid w:val="00675318"/>
    <w:rsid w:val="00676DDA"/>
    <w:rsid w:val="00680C3A"/>
    <w:rsid w:val="0068148D"/>
    <w:rsid w:val="006A18CF"/>
    <w:rsid w:val="006B2B09"/>
    <w:rsid w:val="006B79DB"/>
    <w:rsid w:val="006D305E"/>
    <w:rsid w:val="006D5E79"/>
    <w:rsid w:val="00703E96"/>
    <w:rsid w:val="0070442E"/>
    <w:rsid w:val="007110F9"/>
    <w:rsid w:val="00711AC5"/>
    <w:rsid w:val="007136AF"/>
    <w:rsid w:val="007200E9"/>
    <w:rsid w:val="00721CED"/>
    <w:rsid w:val="0072590F"/>
    <w:rsid w:val="00732113"/>
    <w:rsid w:val="007461D8"/>
    <w:rsid w:val="00747D9A"/>
    <w:rsid w:val="00753DF6"/>
    <w:rsid w:val="00756C22"/>
    <w:rsid w:val="007627B6"/>
    <w:rsid w:val="00763121"/>
    <w:rsid w:val="00764B7F"/>
    <w:rsid w:val="00764C01"/>
    <w:rsid w:val="0078227F"/>
    <w:rsid w:val="00783B41"/>
    <w:rsid w:val="00785947"/>
    <w:rsid w:val="007930D9"/>
    <w:rsid w:val="007A4774"/>
    <w:rsid w:val="007A4E04"/>
    <w:rsid w:val="007A62F7"/>
    <w:rsid w:val="007A6DC6"/>
    <w:rsid w:val="007D2A89"/>
    <w:rsid w:val="007D4B56"/>
    <w:rsid w:val="007D543C"/>
    <w:rsid w:val="007D6BEB"/>
    <w:rsid w:val="007E4F4F"/>
    <w:rsid w:val="007E648D"/>
    <w:rsid w:val="007F4C45"/>
    <w:rsid w:val="007F527F"/>
    <w:rsid w:val="00802B56"/>
    <w:rsid w:val="00803226"/>
    <w:rsid w:val="00831ABD"/>
    <w:rsid w:val="00834D5F"/>
    <w:rsid w:val="00841ABA"/>
    <w:rsid w:val="0084259D"/>
    <w:rsid w:val="0084744F"/>
    <w:rsid w:val="008552E0"/>
    <w:rsid w:val="008564FE"/>
    <w:rsid w:val="0086580B"/>
    <w:rsid w:val="008752AF"/>
    <w:rsid w:val="00895D54"/>
    <w:rsid w:val="008A04DE"/>
    <w:rsid w:val="008A7CBD"/>
    <w:rsid w:val="008B2679"/>
    <w:rsid w:val="008D3DCE"/>
    <w:rsid w:val="008D463C"/>
    <w:rsid w:val="008D47B2"/>
    <w:rsid w:val="008E6B66"/>
    <w:rsid w:val="008E6BF1"/>
    <w:rsid w:val="008E6C62"/>
    <w:rsid w:val="008E6C7E"/>
    <w:rsid w:val="008F3612"/>
    <w:rsid w:val="00904E66"/>
    <w:rsid w:val="009120A9"/>
    <w:rsid w:val="009212F2"/>
    <w:rsid w:val="009221AC"/>
    <w:rsid w:val="00933A5C"/>
    <w:rsid w:val="00940D8F"/>
    <w:rsid w:val="009416BF"/>
    <w:rsid w:val="00961020"/>
    <w:rsid w:val="009651DD"/>
    <w:rsid w:val="00972B8C"/>
    <w:rsid w:val="00977FE8"/>
    <w:rsid w:val="00983690"/>
    <w:rsid w:val="00983B19"/>
    <w:rsid w:val="0099697A"/>
    <w:rsid w:val="009A5782"/>
    <w:rsid w:val="009A78E5"/>
    <w:rsid w:val="009B1676"/>
    <w:rsid w:val="009B45FD"/>
    <w:rsid w:val="009B54B5"/>
    <w:rsid w:val="009B6230"/>
    <w:rsid w:val="009B66CB"/>
    <w:rsid w:val="009E4480"/>
    <w:rsid w:val="009E5F3F"/>
    <w:rsid w:val="009F2750"/>
    <w:rsid w:val="009F3748"/>
    <w:rsid w:val="00A06310"/>
    <w:rsid w:val="00A11A53"/>
    <w:rsid w:val="00A24A75"/>
    <w:rsid w:val="00A27876"/>
    <w:rsid w:val="00A34F3B"/>
    <w:rsid w:val="00A353DE"/>
    <w:rsid w:val="00A35F0A"/>
    <w:rsid w:val="00A40E73"/>
    <w:rsid w:val="00A4218E"/>
    <w:rsid w:val="00A42C8C"/>
    <w:rsid w:val="00A73C4B"/>
    <w:rsid w:val="00AA0953"/>
    <w:rsid w:val="00AA2B73"/>
    <w:rsid w:val="00AA5C22"/>
    <w:rsid w:val="00AB6215"/>
    <w:rsid w:val="00AB7A9C"/>
    <w:rsid w:val="00AC108D"/>
    <w:rsid w:val="00AE4E9A"/>
    <w:rsid w:val="00AF48FB"/>
    <w:rsid w:val="00B02C8C"/>
    <w:rsid w:val="00B04051"/>
    <w:rsid w:val="00B32D28"/>
    <w:rsid w:val="00B36ADA"/>
    <w:rsid w:val="00B37A15"/>
    <w:rsid w:val="00B40C37"/>
    <w:rsid w:val="00B50ED5"/>
    <w:rsid w:val="00B55C08"/>
    <w:rsid w:val="00B569A5"/>
    <w:rsid w:val="00B56A76"/>
    <w:rsid w:val="00B6004E"/>
    <w:rsid w:val="00B667A7"/>
    <w:rsid w:val="00B8612C"/>
    <w:rsid w:val="00B87498"/>
    <w:rsid w:val="00BA45B0"/>
    <w:rsid w:val="00BC1849"/>
    <w:rsid w:val="00BC2343"/>
    <w:rsid w:val="00BD09CA"/>
    <w:rsid w:val="00BD562C"/>
    <w:rsid w:val="00BD5825"/>
    <w:rsid w:val="00BE318E"/>
    <w:rsid w:val="00BF1194"/>
    <w:rsid w:val="00BF2B9E"/>
    <w:rsid w:val="00BF3102"/>
    <w:rsid w:val="00C212DE"/>
    <w:rsid w:val="00C21CD5"/>
    <w:rsid w:val="00C266B9"/>
    <w:rsid w:val="00C31427"/>
    <w:rsid w:val="00C34C52"/>
    <w:rsid w:val="00C45EE2"/>
    <w:rsid w:val="00C512E1"/>
    <w:rsid w:val="00C52279"/>
    <w:rsid w:val="00C64BD8"/>
    <w:rsid w:val="00C814DF"/>
    <w:rsid w:val="00C82617"/>
    <w:rsid w:val="00C82708"/>
    <w:rsid w:val="00C95587"/>
    <w:rsid w:val="00C966CE"/>
    <w:rsid w:val="00CA06A3"/>
    <w:rsid w:val="00CB090A"/>
    <w:rsid w:val="00CC00BE"/>
    <w:rsid w:val="00CD0C97"/>
    <w:rsid w:val="00CF54A8"/>
    <w:rsid w:val="00CF56AF"/>
    <w:rsid w:val="00CF6715"/>
    <w:rsid w:val="00D21A07"/>
    <w:rsid w:val="00D40366"/>
    <w:rsid w:val="00D443A2"/>
    <w:rsid w:val="00D60E11"/>
    <w:rsid w:val="00D6623B"/>
    <w:rsid w:val="00D675CE"/>
    <w:rsid w:val="00D72300"/>
    <w:rsid w:val="00D80228"/>
    <w:rsid w:val="00DA12CD"/>
    <w:rsid w:val="00DA1CA4"/>
    <w:rsid w:val="00DC0006"/>
    <w:rsid w:val="00DC1BD0"/>
    <w:rsid w:val="00DE238B"/>
    <w:rsid w:val="00DE5A9F"/>
    <w:rsid w:val="00E00B96"/>
    <w:rsid w:val="00E036D3"/>
    <w:rsid w:val="00E1605D"/>
    <w:rsid w:val="00E20A88"/>
    <w:rsid w:val="00E25A6C"/>
    <w:rsid w:val="00E329F1"/>
    <w:rsid w:val="00E34C83"/>
    <w:rsid w:val="00E3733C"/>
    <w:rsid w:val="00E40886"/>
    <w:rsid w:val="00E44C41"/>
    <w:rsid w:val="00E659F5"/>
    <w:rsid w:val="00E675CE"/>
    <w:rsid w:val="00E727F7"/>
    <w:rsid w:val="00E81A33"/>
    <w:rsid w:val="00E83927"/>
    <w:rsid w:val="00E86AA1"/>
    <w:rsid w:val="00E95662"/>
    <w:rsid w:val="00EA19FB"/>
    <w:rsid w:val="00ED11E6"/>
    <w:rsid w:val="00ED3EF0"/>
    <w:rsid w:val="00EE60F5"/>
    <w:rsid w:val="00EF47DA"/>
    <w:rsid w:val="00F137D8"/>
    <w:rsid w:val="00F2576F"/>
    <w:rsid w:val="00F31206"/>
    <w:rsid w:val="00F35704"/>
    <w:rsid w:val="00F37E63"/>
    <w:rsid w:val="00F43FCD"/>
    <w:rsid w:val="00F65E93"/>
    <w:rsid w:val="00F66E92"/>
    <w:rsid w:val="00F7057F"/>
    <w:rsid w:val="00F73A9C"/>
    <w:rsid w:val="00F853CB"/>
    <w:rsid w:val="00FA0AED"/>
    <w:rsid w:val="00FB0C48"/>
    <w:rsid w:val="00FB5362"/>
    <w:rsid w:val="00FC0809"/>
    <w:rsid w:val="00FD3659"/>
    <w:rsid w:val="00FE55E9"/>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D436F1"/>
  <w15:chartTrackingRefBased/>
  <w15:docId w15:val="{E3286E2C-CE23-4F66-A0BB-D5F4062A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9C"/>
    <w:pPr>
      <w:spacing w:after="120" w:line="240" w:lineRule="auto"/>
    </w:pPr>
    <w:rPr>
      <w:rFonts w:ascii="Open Sans Light" w:eastAsia="Times New Roman" w:hAnsi="Open Sans Light" w:cs="Times New Roman"/>
      <w:sz w:val="22"/>
      <w:szCs w:val="24"/>
    </w:rPr>
  </w:style>
  <w:style w:type="paragraph" w:styleId="Heading1">
    <w:name w:val="heading 1"/>
    <w:basedOn w:val="Normal"/>
    <w:next w:val="Normal"/>
    <w:link w:val="Heading1Char"/>
    <w:uiPriority w:val="9"/>
    <w:qFormat/>
    <w:rsid w:val="00CF6715"/>
    <w:pPr>
      <w:keepNext/>
      <w:keepLines/>
      <w:spacing w:before="360"/>
      <w:outlineLvl w:val="0"/>
    </w:pPr>
    <w:rPr>
      <w:rFonts w:ascii="Open Sans Semibold" w:eastAsiaTheme="majorEastAsia" w:hAnsi="Open Sans Semibold" w:cstheme="majorBidi"/>
      <w:color w:val="12284C" w:themeColor="text2"/>
      <w:sz w:val="52"/>
      <w:szCs w:val="40"/>
    </w:rPr>
  </w:style>
  <w:style w:type="paragraph" w:styleId="Heading2">
    <w:name w:val="heading 2"/>
    <w:basedOn w:val="Normal"/>
    <w:next w:val="Normal"/>
    <w:link w:val="Heading2Char"/>
    <w:uiPriority w:val="9"/>
    <w:unhideWhenUsed/>
    <w:qFormat/>
    <w:rsid w:val="00721CED"/>
    <w:pPr>
      <w:keepNext/>
      <w:keepLines/>
      <w:outlineLvl w:val="1"/>
    </w:pPr>
    <w:rPr>
      <w:rFonts w:ascii="Open Sans Semibold" w:eastAsiaTheme="majorEastAsia" w:hAnsi="Open Sans Semibold" w:cs="Open Sans Semibold"/>
      <w:color w:val="12284C" w:themeColor="text2"/>
      <w:sz w:val="36"/>
      <w:szCs w:val="36"/>
    </w:rPr>
  </w:style>
  <w:style w:type="paragraph" w:styleId="Heading3">
    <w:name w:val="heading 3"/>
    <w:basedOn w:val="Normal"/>
    <w:next w:val="Normal"/>
    <w:link w:val="Heading3Char"/>
    <w:uiPriority w:val="9"/>
    <w:unhideWhenUsed/>
    <w:qFormat/>
    <w:rsid w:val="00721CED"/>
    <w:pPr>
      <w:keepNext/>
      <w:keepLines/>
      <w:spacing w:before="80"/>
      <w:outlineLvl w:val="2"/>
    </w:pPr>
    <w:rPr>
      <w:rFonts w:ascii="Open Sans" w:eastAsiaTheme="majorEastAsia" w:hAnsi="Open Sans" w:cs="Open Sans"/>
      <w:color w:val="003F65" w:themeColor="accent2" w:themeShade="BF"/>
      <w:sz w:val="32"/>
      <w:szCs w:val="32"/>
    </w:rPr>
  </w:style>
  <w:style w:type="paragraph" w:styleId="Heading4">
    <w:name w:val="heading 4"/>
    <w:basedOn w:val="Normal"/>
    <w:next w:val="Normal"/>
    <w:link w:val="Heading4Char"/>
    <w:uiPriority w:val="9"/>
    <w:unhideWhenUsed/>
    <w:qFormat/>
    <w:rsid w:val="00E86AA1"/>
    <w:pPr>
      <w:keepNext/>
      <w:keepLines/>
      <w:spacing w:before="120"/>
      <w:outlineLvl w:val="3"/>
    </w:pPr>
    <w:rPr>
      <w:rFonts w:ascii="Open Sans" w:eastAsiaTheme="majorEastAsia" w:hAnsi="Open Sans" w:cstheme="majorBidi"/>
      <w:iCs/>
      <w:color w:val="002A43" w:themeColor="accent2" w:themeShade="80"/>
      <w:sz w:val="24"/>
      <w:szCs w:val="28"/>
    </w:rPr>
  </w:style>
  <w:style w:type="paragraph" w:styleId="Heading5">
    <w:name w:val="heading 5"/>
    <w:basedOn w:val="Normal"/>
    <w:next w:val="Normal"/>
    <w:link w:val="Heading5Char"/>
    <w:uiPriority w:val="9"/>
    <w:semiHidden/>
    <w:unhideWhenUsed/>
    <w:qFormat/>
    <w:rsid w:val="00CB090A"/>
    <w:pPr>
      <w:keepNext/>
      <w:keepLines/>
      <w:spacing w:before="80"/>
      <w:outlineLvl w:val="4"/>
    </w:pPr>
    <w:rPr>
      <w:rFonts w:asciiTheme="majorHAnsi" w:eastAsiaTheme="majorEastAsia" w:hAnsiTheme="majorHAnsi" w:cstheme="majorBidi"/>
      <w:color w:val="003F65" w:themeColor="accent2" w:themeShade="BF"/>
      <w:sz w:val="24"/>
    </w:rPr>
  </w:style>
  <w:style w:type="paragraph" w:styleId="Heading6">
    <w:name w:val="heading 6"/>
    <w:basedOn w:val="Normal"/>
    <w:next w:val="Normal"/>
    <w:link w:val="Heading6Char"/>
    <w:uiPriority w:val="9"/>
    <w:semiHidden/>
    <w:unhideWhenUsed/>
    <w:qFormat/>
    <w:rsid w:val="00CB090A"/>
    <w:pPr>
      <w:keepNext/>
      <w:keepLines/>
      <w:spacing w:before="80"/>
      <w:outlineLvl w:val="5"/>
    </w:pPr>
    <w:rPr>
      <w:rFonts w:asciiTheme="majorHAnsi" w:eastAsiaTheme="majorEastAsia" w:hAnsiTheme="majorHAnsi" w:cstheme="majorBidi"/>
      <w:i/>
      <w:iCs/>
      <w:color w:val="002A43" w:themeColor="accent2" w:themeShade="80"/>
      <w:sz w:val="24"/>
    </w:rPr>
  </w:style>
  <w:style w:type="paragraph" w:styleId="Heading7">
    <w:name w:val="heading 7"/>
    <w:basedOn w:val="Normal"/>
    <w:next w:val="Normal"/>
    <w:link w:val="Heading7Char"/>
    <w:uiPriority w:val="9"/>
    <w:semiHidden/>
    <w:unhideWhenUsed/>
    <w:qFormat/>
    <w:rsid w:val="00CB090A"/>
    <w:pPr>
      <w:keepNext/>
      <w:keepLines/>
      <w:spacing w:before="80"/>
      <w:outlineLvl w:val="6"/>
    </w:pPr>
    <w:rPr>
      <w:rFonts w:asciiTheme="majorHAnsi" w:eastAsiaTheme="majorEastAsia" w:hAnsiTheme="majorHAnsi" w:cstheme="majorBidi"/>
      <w:b/>
      <w:bCs/>
      <w:color w:val="002A43" w:themeColor="accent2" w:themeShade="80"/>
      <w:szCs w:val="22"/>
    </w:rPr>
  </w:style>
  <w:style w:type="paragraph" w:styleId="Heading8">
    <w:name w:val="heading 8"/>
    <w:basedOn w:val="Normal"/>
    <w:next w:val="Normal"/>
    <w:link w:val="Heading8Char"/>
    <w:uiPriority w:val="9"/>
    <w:semiHidden/>
    <w:unhideWhenUsed/>
    <w:qFormat/>
    <w:rsid w:val="00CB090A"/>
    <w:pPr>
      <w:keepNext/>
      <w:keepLines/>
      <w:spacing w:before="80"/>
      <w:outlineLvl w:val="7"/>
    </w:pPr>
    <w:rPr>
      <w:rFonts w:asciiTheme="majorHAnsi" w:eastAsiaTheme="majorEastAsia" w:hAnsiTheme="majorHAnsi" w:cstheme="majorBidi"/>
      <w:color w:val="002A43" w:themeColor="accent2" w:themeShade="80"/>
      <w:szCs w:val="22"/>
    </w:rPr>
  </w:style>
  <w:style w:type="paragraph" w:styleId="Heading9">
    <w:name w:val="heading 9"/>
    <w:basedOn w:val="Normal"/>
    <w:next w:val="Normal"/>
    <w:link w:val="Heading9Char"/>
    <w:uiPriority w:val="9"/>
    <w:semiHidden/>
    <w:unhideWhenUsed/>
    <w:qFormat/>
    <w:rsid w:val="00CB090A"/>
    <w:pPr>
      <w:keepNext/>
      <w:keepLines/>
      <w:spacing w:before="80"/>
      <w:outlineLvl w:val="8"/>
    </w:pPr>
    <w:rPr>
      <w:rFonts w:asciiTheme="majorHAnsi" w:eastAsiaTheme="majorEastAsia" w:hAnsiTheme="majorHAnsi" w:cstheme="majorBidi"/>
      <w:i/>
      <w:iCs/>
      <w:color w:val="002A4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200"/>
    <w:pPr>
      <w:numPr>
        <w:numId w:val="10"/>
      </w:numPr>
    </w:pPr>
    <w:rPr>
      <w:rFonts w:cstheme="minorHAnsi"/>
      <w:sz w:val="18"/>
      <w:szCs w:val="18"/>
    </w:rPr>
  </w:style>
  <w:style w:type="paragraph" w:styleId="BalloonText">
    <w:name w:val="Balloon Text"/>
    <w:basedOn w:val="Normal"/>
    <w:link w:val="BalloonTextChar"/>
    <w:uiPriority w:val="99"/>
    <w:semiHidden/>
    <w:unhideWhenUsed/>
    <w:rsid w:val="0071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5"/>
    <w:rPr>
      <w:rFonts w:ascii="Segoe UI" w:hAnsi="Segoe UI" w:cs="Segoe UI"/>
      <w:sz w:val="18"/>
      <w:szCs w:val="18"/>
    </w:rPr>
  </w:style>
  <w:style w:type="character" w:customStyle="1" w:styleId="Heading1Char">
    <w:name w:val="Heading 1 Char"/>
    <w:basedOn w:val="DefaultParagraphFont"/>
    <w:link w:val="Heading1"/>
    <w:uiPriority w:val="9"/>
    <w:rsid w:val="00CF6715"/>
    <w:rPr>
      <w:rFonts w:ascii="Open Sans Semibold" w:eastAsiaTheme="majorEastAsia" w:hAnsi="Open Sans Semibold" w:cstheme="majorBidi"/>
      <w:color w:val="12284C" w:themeColor="text2"/>
      <w:sz w:val="52"/>
      <w:szCs w:val="40"/>
    </w:rPr>
  </w:style>
  <w:style w:type="character" w:customStyle="1" w:styleId="Heading2Char">
    <w:name w:val="Heading 2 Char"/>
    <w:basedOn w:val="DefaultParagraphFont"/>
    <w:link w:val="Heading2"/>
    <w:uiPriority w:val="9"/>
    <w:rsid w:val="00721CED"/>
    <w:rPr>
      <w:rFonts w:ascii="Open Sans Semibold" w:eastAsiaTheme="majorEastAsia" w:hAnsi="Open Sans Semibold" w:cs="Open Sans Semibold"/>
      <w:color w:val="12284C" w:themeColor="text2"/>
      <w:sz w:val="36"/>
      <w:szCs w:val="36"/>
    </w:rPr>
  </w:style>
  <w:style w:type="character" w:customStyle="1" w:styleId="Heading3Char">
    <w:name w:val="Heading 3 Char"/>
    <w:basedOn w:val="DefaultParagraphFont"/>
    <w:link w:val="Heading3"/>
    <w:uiPriority w:val="9"/>
    <w:rsid w:val="00721CED"/>
    <w:rPr>
      <w:rFonts w:ascii="Open Sans" w:eastAsiaTheme="majorEastAsia" w:hAnsi="Open Sans" w:cs="Open Sans"/>
      <w:color w:val="003F65" w:themeColor="accent2" w:themeShade="BF"/>
      <w:sz w:val="32"/>
      <w:szCs w:val="32"/>
    </w:rPr>
  </w:style>
  <w:style w:type="character" w:customStyle="1" w:styleId="Heading4Char">
    <w:name w:val="Heading 4 Char"/>
    <w:basedOn w:val="DefaultParagraphFont"/>
    <w:link w:val="Heading4"/>
    <w:uiPriority w:val="9"/>
    <w:rsid w:val="00E86AA1"/>
    <w:rPr>
      <w:rFonts w:ascii="Open Sans" w:eastAsiaTheme="majorEastAsia" w:hAnsi="Open Sans" w:cstheme="majorBidi"/>
      <w:iCs/>
      <w:color w:val="002A43" w:themeColor="accent2" w:themeShade="80"/>
      <w:sz w:val="24"/>
      <w:szCs w:val="28"/>
    </w:rPr>
  </w:style>
  <w:style w:type="character" w:customStyle="1" w:styleId="Heading5Char">
    <w:name w:val="Heading 5 Char"/>
    <w:basedOn w:val="DefaultParagraphFont"/>
    <w:link w:val="Heading5"/>
    <w:uiPriority w:val="9"/>
    <w:semiHidden/>
    <w:rsid w:val="00CB090A"/>
    <w:rPr>
      <w:rFonts w:asciiTheme="majorHAnsi" w:eastAsiaTheme="majorEastAsia" w:hAnsiTheme="majorHAnsi" w:cstheme="majorBidi"/>
      <w:color w:val="003F65" w:themeColor="accent2" w:themeShade="BF"/>
      <w:sz w:val="24"/>
      <w:szCs w:val="24"/>
    </w:rPr>
  </w:style>
  <w:style w:type="character" w:customStyle="1" w:styleId="Heading6Char">
    <w:name w:val="Heading 6 Char"/>
    <w:basedOn w:val="DefaultParagraphFont"/>
    <w:link w:val="Heading6"/>
    <w:uiPriority w:val="9"/>
    <w:semiHidden/>
    <w:rsid w:val="00CB090A"/>
    <w:rPr>
      <w:rFonts w:asciiTheme="majorHAnsi" w:eastAsiaTheme="majorEastAsia" w:hAnsiTheme="majorHAnsi" w:cstheme="majorBidi"/>
      <w:i/>
      <w:iCs/>
      <w:color w:val="002A43" w:themeColor="accent2" w:themeShade="80"/>
      <w:sz w:val="24"/>
      <w:szCs w:val="24"/>
    </w:rPr>
  </w:style>
  <w:style w:type="character" w:customStyle="1" w:styleId="Heading7Char">
    <w:name w:val="Heading 7 Char"/>
    <w:basedOn w:val="DefaultParagraphFont"/>
    <w:link w:val="Heading7"/>
    <w:uiPriority w:val="9"/>
    <w:semiHidden/>
    <w:rsid w:val="00CB090A"/>
    <w:rPr>
      <w:rFonts w:asciiTheme="majorHAnsi" w:eastAsiaTheme="majorEastAsia" w:hAnsiTheme="majorHAnsi" w:cstheme="majorBidi"/>
      <w:b/>
      <w:bCs/>
      <w:color w:val="002A43" w:themeColor="accent2" w:themeShade="80"/>
      <w:sz w:val="22"/>
      <w:szCs w:val="22"/>
    </w:rPr>
  </w:style>
  <w:style w:type="character" w:customStyle="1" w:styleId="Heading8Char">
    <w:name w:val="Heading 8 Char"/>
    <w:basedOn w:val="DefaultParagraphFont"/>
    <w:link w:val="Heading8"/>
    <w:uiPriority w:val="9"/>
    <w:semiHidden/>
    <w:rsid w:val="00CB090A"/>
    <w:rPr>
      <w:rFonts w:asciiTheme="majorHAnsi" w:eastAsiaTheme="majorEastAsia" w:hAnsiTheme="majorHAnsi" w:cstheme="majorBidi"/>
      <w:color w:val="002A43" w:themeColor="accent2" w:themeShade="80"/>
      <w:sz w:val="22"/>
      <w:szCs w:val="22"/>
    </w:rPr>
  </w:style>
  <w:style w:type="character" w:customStyle="1" w:styleId="Heading9Char">
    <w:name w:val="Heading 9 Char"/>
    <w:basedOn w:val="DefaultParagraphFont"/>
    <w:link w:val="Heading9"/>
    <w:uiPriority w:val="9"/>
    <w:semiHidden/>
    <w:rsid w:val="00CB090A"/>
    <w:rPr>
      <w:rFonts w:asciiTheme="majorHAnsi" w:eastAsiaTheme="majorEastAsia" w:hAnsiTheme="majorHAnsi" w:cstheme="majorBidi"/>
      <w:i/>
      <w:iCs/>
      <w:color w:val="002A43" w:themeColor="accent2" w:themeShade="80"/>
      <w:sz w:val="22"/>
      <w:szCs w:val="22"/>
    </w:rPr>
  </w:style>
  <w:style w:type="paragraph" w:styleId="Caption">
    <w:name w:val="caption"/>
    <w:basedOn w:val="Normal"/>
    <w:next w:val="Normal"/>
    <w:uiPriority w:val="35"/>
    <w:semiHidden/>
    <w:unhideWhenUsed/>
    <w:qFormat/>
    <w:rsid w:val="00CB090A"/>
    <w:rPr>
      <w:b/>
      <w:bCs/>
      <w:color w:val="404040" w:themeColor="text1" w:themeTint="BF"/>
      <w:sz w:val="16"/>
      <w:szCs w:val="16"/>
    </w:rPr>
  </w:style>
  <w:style w:type="paragraph" w:styleId="Title">
    <w:name w:val="Title"/>
    <w:basedOn w:val="Normal"/>
    <w:next w:val="Normal"/>
    <w:link w:val="TitleChar"/>
    <w:uiPriority w:val="10"/>
    <w:qFormat/>
    <w:rsid w:val="00CB090A"/>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B090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D3EF0"/>
    <w:pPr>
      <w:numPr>
        <w:ilvl w:val="1"/>
      </w:numPr>
      <w:spacing w:after="240"/>
      <w:outlineLvl w:val="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D3EF0"/>
    <w:rPr>
      <w:rFonts w:ascii="Open Sans Light" w:eastAsia="Times New Roman" w:hAnsi="Open Sans Light" w:cs="Times New Roman"/>
      <w:caps/>
      <w:color w:val="404040" w:themeColor="text1" w:themeTint="BF"/>
      <w:spacing w:val="20"/>
      <w:sz w:val="28"/>
      <w:szCs w:val="28"/>
    </w:rPr>
  </w:style>
  <w:style w:type="character" w:styleId="Strong">
    <w:name w:val="Strong"/>
    <w:basedOn w:val="DefaultParagraphFont"/>
    <w:uiPriority w:val="22"/>
    <w:qFormat/>
    <w:rsid w:val="00CB090A"/>
    <w:rPr>
      <w:b/>
      <w:bCs/>
    </w:rPr>
  </w:style>
  <w:style w:type="character" w:styleId="Emphasis">
    <w:name w:val="Emphasis"/>
    <w:basedOn w:val="DefaultParagraphFont"/>
    <w:uiPriority w:val="20"/>
    <w:qFormat/>
    <w:rsid w:val="00CB090A"/>
    <w:rPr>
      <w:i/>
      <w:iCs/>
      <w:color w:val="000000" w:themeColor="text1"/>
    </w:rPr>
  </w:style>
  <w:style w:type="paragraph" w:styleId="NoSpacing">
    <w:name w:val="No Spacing"/>
    <w:uiPriority w:val="1"/>
    <w:qFormat/>
    <w:rsid w:val="00B02C8C"/>
    <w:pPr>
      <w:spacing w:after="0" w:line="280" w:lineRule="exact"/>
    </w:pPr>
    <w:rPr>
      <w:sz w:val="22"/>
    </w:rPr>
  </w:style>
  <w:style w:type="paragraph" w:styleId="Quote">
    <w:name w:val="Quote"/>
    <w:basedOn w:val="Normal"/>
    <w:next w:val="Normal"/>
    <w:link w:val="QuoteChar"/>
    <w:uiPriority w:val="29"/>
    <w:qFormat/>
    <w:rsid w:val="00CB090A"/>
    <w:pPr>
      <w:spacing w:before="160"/>
      <w:ind w:left="720" w:right="720"/>
      <w:jc w:val="center"/>
    </w:pPr>
    <w:rPr>
      <w:rFonts w:asciiTheme="majorHAnsi" w:eastAsiaTheme="majorEastAsia" w:hAnsiTheme="majorHAnsi" w:cstheme="majorBidi"/>
      <w:color w:val="000000" w:themeColor="text1"/>
      <w:sz w:val="24"/>
    </w:rPr>
  </w:style>
  <w:style w:type="character" w:customStyle="1" w:styleId="QuoteChar">
    <w:name w:val="Quote Char"/>
    <w:basedOn w:val="DefaultParagraphFont"/>
    <w:link w:val="Quote"/>
    <w:uiPriority w:val="29"/>
    <w:rsid w:val="00CB090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090A"/>
    <w:pPr>
      <w:pBdr>
        <w:top w:val="single" w:sz="24" w:space="4" w:color="005587" w:themeColor="accent2"/>
      </w:pBdr>
      <w:spacing w:before="240" w:after="240"/>
      <w:ind w:left="936" w:right="936"/>
      <w:jc w:val="center"/>
    </w:pPr>
    <w:rPr>
      <w:rFonts w:asciiTheme="majorHAnsi" w:eastAsiaTheme="majorEastAsia" w:hAnsiTheme="majorHAnsi" w:cstheme="majorBidi"/>
      <w:sz w:val="24"/>
    </w:rPr>
  </w:style>
  <w:style w:type="character" w:customStyle="1" w:styleId="IntenseQuoteChar">
    <w:name w:val="Intense Quote Char"/>
    <w:basedOn w:val="DefaultParagraphFont"/>
    <w:link w:val="IntenseQuote"/>
    <w:uiPriority w:val="30"/>
    <w:rsid w:val="00CB090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B090A"/>
    <w:rPr>
      <w:i/>
      <w:iCs/>
      <w:color w:val="595959" w:themeColor="text1" w:themeTint="A6"/>
    </w:rPr>
  </w:style>
  <w:style w:type="character" w:styleId="IntenseEmphasis">
    <w:name w:val="Intense Emphasis"/>
    <w:basedOn w:val="DefaultParagraphFont"/>
    <w:uiPriority w:val="21"/>
    <w:qFormat/>
    <w:rsid w:val="00CB090A"/>
    <w:rPr>
      <w:b/>
      <w:bCs/>
      <w:i/>
      <w:iCs/>
      <w:caps w:val="0"/>
      <w:smallCaps w:val="0"/>
      <w:strike w:val="0"/>
      <w:dstrike w:val="0"/>
      <w:color w:val="005587" w:themeColor="accent2"/>
    </w:rPr>
  </w:style>
  <w:style w:type="character" w:styleId="SubtleReference">
    <w:name w:val="Subtle Reference"/>
    <w:basedOn w:val="DefaultParagraphFont"/>
    <w:uiPriority w:val="31"/>
    <w:qFormat/>
    <w:rsid w:val="00CB09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090A"/>
    <w:rPr>
      <w:b/>
      <w:bCs/>
      <w:caps w:val="0"/>
      <w:smallCaps/>
      <w:color w:val="auto"/>
      <w:spacing w:val="0"/>
      <w:u w:val="single"/>
    </w:rPr>
  </w:style>
  <w:style w:type="character" w:styleId="BookTitle">
    <w:name w:val="Book Title"/>
    <w:basedOn w:val="DefaultParagraphFont"/>
    <w:uiPriority w:val="33"/>
    <w:qFormat/>
    <w:rsid w:val="00CB090A"/>
    <w:rPr>
      <w:b/>
      <w:bCs/>
      <w:caps w:val="0"/>
      <w:smallCaps/>
      <w:spacing w:val="0"/>
    </w:rPr>
  </w:style>
  <w:style w:type="paragraph" w:styleId="TOCHeading">
    <w:name w:val="TOC Heading"/>
    <w:basedOn w:val="Heading1"/>
    <w:next w:val="Normal"/>
    <w:uiPriority w:val="39"/>
    <w:semiHidden/>
    <w:unhideWhenUsed/>
    <w:qFormat/>
    <w:rsid w:val="00CB090A"/>
    <w:pPr>
      <w:outlineLvl w:val="9"/>
    </w:pPr>
  </w:style>
  <w:style w:type="paragraph" w:styleId="Header">
    <w:name w:val="header"/>
    <w:basedOn w:val="Normal"/>
    <w:link w:val="HeaderChar"/>
    <w:uiPriority w:val="99"/>
    <w:unhideWhenUsed/>
    <w:rsid w:val="0028430A"/>
    <w:pPr>
      <w:tabs>
        <w:tab w:val="center" w:pos="4680"/>
        <w:tab w:val="right" w:pos="9360"/>
      </w:tabs>
    </w:pPr>
  </w:style>
  <w:style w:type="character" w:customStyle="1" w:styleId="HeaderChar">
    <w:name w:val="Header Char"/>
    <w:basedOn w:val="DefaultParagraphFont"/>
    <w:link w:val="Header"/>
    <w:uiPriority w:val="99"/>
    <w:rsid w:val="0028430A"/>
  </w:style>
  <w:style w:type="paragraph" w:styleId="Footer">
    <w:name w:val="footer"/>
    <w:basedOn w:val="Normal"/>
    <w:link w:val="FooterChar"/>
    <w:uiPriority w:val="99"/>
    <w:unhideWhenUsed/>
    <w:rsid w:val="0028430A"/>
    <w:pPr>
      <w:tabs>
        <w:tab w:val="center" w:pos="4680"/>
        <w:tab w:val="right" w:pos="9360"/>
      </w:tabs>
    </w:pPr>
  </w:style>
  <w:style w:type="character" w:customStyle="1" w:styleId="FooterChar">
    <w:name w:val="Footer Char"/>
    <w:basedOn w:val="DefaultParagraphFont"/>
    <w:link w:val="Footer"/>
    <w:uiPriority w:val="99"/>
    <w:rsid w:val="0028430A"/>
  </w:style>
  <w:style w:type="character" w:customStyle="1" w:styleId="punchtext">
    <w:name w:val="punch text"/>
    <w:basedOn w:val="DefaultParagraphFont"/>
    <w:uiPriority w:val="1"/>
    <w:qFormat/>
    <w:rsid w:val="000E53D1"/>
    <w:rPr>
      <w:rFonts w:asciiTheme="majorHAnsi" w:hAnsiTheme="majorHAnsi" w:cstheme="majorHAnsi"/>
      <w:color w:val="12284C" w:themeColor="text2"/>
      <w:sz w:val="32"/>
    </w:rPr>
  </w:style>
  <w:style w:type="table" w:styleId="TableGrid">
    <w:name w:val="Table Grid"/>
    <w:basedOn w:val="TableNormal"/>
    <w:uiPriority w:val="39"/>
    <w:rsid w:val="008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rgerbullets">
    <w:name w:val="Larger bullets"/>
    <w:basedOn w:val="ListParagraph"/>
    <w:link w:val="LargerbulletsChar"/>
    <w:qFormat/>
    <w:rsid w:val="00EF47DA"/>
    <w:rPr>
      <w:rFonts w:cs="Open Sans Light"/>
      <w:sz w:val="24"/>
    </w:rPr>
  </w:style>
  <w:style w:type="character" w:styleId="Hyperlink">
    <w:name w:val="Hyperlink"/>
    <w:basedOn w:val="DefaultParagraphFont"/>
    <w:uiPriority w:val="99"/>
    <w:unhideWhenUsed/>
    <w:rsid w:val="00B40C37"/>
    <w:rPr>
      <w:color w:val="12284C" w:themeColor="hyperlink"/>
      <w:u w:val="single"/>
    </w:rPr>
  </w:style>
  <w:style w:type="character" w:customStyle="1" w:styleId="ListParagraphChar">
    <w:name w:val="List Paragraph Char"/>
    <w:basedOn w:val="DefaultParagraphFont"/>
    <w:link w:val="ListParagraph"/>
    <w:uiPriority w:val="34"/>
    <w:rsid w:val="00571200"/>
    <w:rPr>
      <w:rFonts w:cstheme="minorHAnsi"/>
      <w:sz w:val="18"/>
      <w:szCs w:val="18"/>
    </w:rPr>
  </w:style>
  <w:style w:type="character" w:customStyle="1" w:styleId="LargerbulletsChar">
    <w:name w:val="Larger bullets Char"/>
    <w:basedOn w:val="ListParagraphChar"/>
    <w:link w:val="Largerbullets"/>
    <w:rsid w:val="00EF47DA"/>
    <w:rPr>
      <w:rFonts w:ascii="Open Sans Light" w:hAnsi="Open Sans Light" w:cs="Open Sans Light"/>
      <w:sz w:val="24"/>
      <w:szCs w:val="18"/>
    </w:rPr>
  </w:style>
  <w:style w:type="character" w:customStyle="1" w:styleId="UnresolvedMention1">
    <w:name w:val="Unresolved Mention1"/>
    <w:basedOn w:val="DefaultParagraphFont"/>
    <w:uiPriority w:val="99"/>
    <w:semiHidden/>
    <w:unhideWhenUsed/>
    <w:rsid w:val="007D6BEB"/>
    <w:rPr>
      <w:color w:val="605E5C"/>
      <w:shd w:val="clear" w:color="auto" w:fill="E1DFDD"/>
    </w:rPr>
  </w:style>
  <w:style w:type="paragraph" w:customStyle="1" w:styleId="FACTSHEET">
    <w:name w:val="FACT SHEET"/>
    <w:basedOn w:val="Title"/>
    <w:link w:val="FACTSHEETChar"/>
    <w:qFormat/>
    <w:rsid w:val="00114898"/>
    <w:pPr>
      <w:spacing w:line="960" w:lineRule="exact"/>
    </w:pPr>
    <w:rPr>
      <w:rFonts w:asciiTheme="minorHAnsi" w:hAnsiTheme="minorHAnsi" w:cstheme="minorHAnsi"/>
      <w:color w:val="12284C" w:themeColor="text2"/>
    </w:rPr>
  </w:style>
  <w:style w:type="character" w:customStyle="1" w:styleId="FACTSHEETChar">
    <w:name w:val="FACT SHEET Char"/>
    <w:basedOn w:val="TitleChar"/>
    <w:link w:val="FACTSHEET"/>
    <w:rsid w:val="00114898"/>
    <w:rPr>
      <w:rFonts w:asciiTheme="majorHAnsi" w:eastAsiaTheme="majorEastAsia" w:hAnsiTheme="majorHAnsi" w:cstheme="minorHAnsi"/>
      <w:color w:val="12284C" w:themeColor="text2"/>
      <w:sz w:val="96"/>
      <w:szCs w:val="96"/>
    </w:rPr>
  </w:style>
  <w:style w:type="paragraph" w:customStyle="1" w:styleId="FACTSHEETPage2header">
    <w:name w:val="FACT SHEET Page 2 header"/>
    <w:basedOn w:val="FACTSHEET"/>
    <w:link w:val="FACTSHEETPage2headerChar"/>
    <w:qFormat/>
    <w:rsid w:val="00783B41"/>
    <w:pPr>
      <w:spacing w:line="480" w:lineRule="exact"/>
    </w:pPr>
    <w:rPr>
      <w:sz w:val="48"/>
    </w:rPr>
  </w:style>
  <w:style w:type="paragraph" w:customStyle="1" w:styleId="HeaderSubheadertitlePage2">
    <w:name w:val="Header Subheader title Page 2"/>
    <w:basedOn w:val="Heading2"/>
    <w:link w:val="HeaderSubheadertitlePage2Char"/>
    <w:qFormat/>
    <w:rsid w:val="00703E96"/>
    <w:pPr>
      <w:spacing w:line="240" w:lineRule="exact"/>
    </w:pPr>
    <w:rPr>
      <w:sz w:val="24"/>
    </w:rPr>
  </w:style>
  <w:style w:type="character" w:customStyle="1" w:styleId="FACTSHEETPage2headerChar">
    <w:name w:val="FACT SHEET Page 2 header Char"/>
    <w:basedOn w:val="FACTSHEETChar"/>
    <w:link w:val="FACTSHEETPage2header"/>
    <w:rsid w:val="00783B41"/>
    <w:rPr>
      <w:rFonts w:asciiTheme="majorHAnsi" w:eastAsiaTheme="majorEastAsia" w:hAnsiTheme="majorHAnsi" w:cstheme="minorHAnsi"/>
      <w:color w:val="12284C" w:themeColor="text2"/>
      <w:sz w:val="48"/>
      <w:szCs w:val="96"/>
    </w:rPr>
  </w:style>
  <w:style w:type="character" w:styleId="PlaceholderText">
    <w:name w:val="Placeholder Text"/>
    <w:basedOn w:val="DefaultParagraphFont"/>
    <w:uiPriority w:val="99"/>
    <w:semiHidden/>
    <w:rsid w:val="00703E96"/>
    <w:rPr>
      <w:color w:val="808080"/>
    </w:rPr>
  </w:style>
  <w:style w:type="character" w:customStyle="1" w:styleId="HeaderSubheadertitlePage2Char">
    <w:name w:val="Header Subheader title Page 2 Char"/>
    <w:basedOn w:val="Heading2Char"/>
    <w:link w:val="HeaderSubheadertitlePage2"/>
    <w:rsid w:val="00703E96"/>
    <w:rPr>
      <w:rFonts w:ascii="Open Sans Semibold" w:eastAsiaTheme="majorEastAsia" w:hAnsi="Open Sans Semibold" w:cstheme="minorHAnsi"/>
      <w:color w:val="12284C" w:themeColor="text2"/>
      <w:sz w:val="24"/>
      <w:szCs w:val="36"/>
    </w:rPr>
  </w:style>
  <w:style w:type="table" w:styleId="PlainTable1">
    <w:name w:val="Plain Table 1"/>
    <w:basedOn w:val="TableNormal"/>
    <w:uiPriority w:val="41"/>
    <w:rsid w:val="00E675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aliases w:val="Fact Sheet table"/>
    <w:basedOn w:val="TableNormal"/>
    <w:uiPriority w:val="44"/>
    <w:rsid w:val="009B54B5"/>
    <w:pPr>
      <w:spacing w:after="0" w:line="240" w:lineRule="auto"/>
    </w:pPr>
    <w:tblPr>
      <w:tblStyleRowBandSize w:val="1"/>
      <w:tblStyleColBandSize w:val="1"/>
      <w:tblBorders>
        <w:insideV w:val="single" w:sz="4" w:space="0" w:color="FFFFFF" w:themeColor="background1"/>
      </w:tblBorders>
    </w:tblPr>
    <w:tblStylePr w:type="firstRow">
      <w:rPr>
        <w:rFonts w:ascii="Webdings" w:hAnsi="Webdings"/>
        <w:b/>
        <w:bCs/>
        <w:sz w:val="22"/>
      </w:rPr>
      <w:tblPr/>
      <w:tcPr>
        <w:tcBorders>
          <w:insideV w:val="single" w:sz="12" w:space="0" w:color="FFFFFF" w:themeColor="background1"/>
        </w:tcBorders>
        <w:shd w:val="clear" w:color="auto" w:fill="12284C" w:themeFill="text2"/>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7E4F4F"/>
    <w:rPr>
      <w:color w:val="605E5C"/>
      <w:shd w:val="clear" w:color="auto" w:fill="E1DFDD"/>
    </w:rPr>
  </w:style>
  <w:style w:type="paragraph" w:customStyle="1" w:styleId="nondiscrimination">
    <w:name w:val="nondiscrimination"/>
    <w:basedOn w:val="Normal"/>
    <w:link w:val="nondiscriminationChar"/>
    <w:qFormat/>
    <w:rsid w:val="00B02C8C"/>
    <w:rPr>
      <w:sz w:val="16"/>
    </w:rPr>
  </w:style>
  <w:style w:type="paragraph" w:customStyle="1" w:styleId="Motto">
    <w:name w:val="Motto"/>
    <w:basedOn w:val="Footer"/>
    <w:link w:val="MottoChar"/>
    <w:qFormat/>
    <w:rsid w:val="00B02C8C"/>
    <w:pPr>
      <w:jc w:val="right"/>
    </w:pPr>
    <w:rPr>
      <w:i/>
      <w:color w:val="12284C" w:themeColor="text2"/>
    </w:rPr>
  </w:style>
  <w:style w:type="character" w:customStyle="1" w:styleId="nondiscriminationChar">
    <w:name w:val="nondiscrimination Char"/>
    <w:basedOn w:val="DefaultParagraphFont"/>
    <w:link w:val="nondiscrimination"/>
    <w:rsid w:val="00B02C8C"/>
    <w:rPr>
      <w:sz w:val="16"/>
    </w:rPr>
  </w:style>
  <w:style w:type="character" w:customStyle="1" w:styleId="MottoChar">
    <w:name w:val="Motto Char"/>
    <w:basedOn w:val="FooterChar"/>
    <w:link w:val="Motto"/>
    <w:rsid w:val="00B02C8C"/>
    <w:rPr>
      <w:i/>
      <w:color w:val="12284C" w:themeColor="text2"/>
      <w:sz w:val="22"/>
    </w:rPr>
  </w:style>
  <w:style w:type="paragraph" w:customStyle="1" w:styleId="BodyText1">
    <w:name w:val="Body Text1"/>
    <w:basedOn w:val="Normal"/>
    <w:link w:val="BodytextChar"/>
    <w:qFormat/>
    <w:rsid w:val="003570CF"/>
    <w:pPr>
      <w:spacing w:before="240"/>
    </w:pPr>
    <w:rPr>
      <w:sz w:val="20"/>
    </w:rPr>
  </w:style>
  <w:style w:type="paragraph" w:customStyle="1" w:styleId="Address">
    <w:name w:val="Address"/>
    <w:basedOn w:val="Normal"/>
    <w:qFormat/>
    <w:rsid w:val="00355EF4"/>
    <w:rPr>
      <w:sz w:val="16"/>
      <w:szCs w:val="16"/>
    </w:rPr>
  </w:style>
  <w:style w:type="character" w:customStyle="1" w:styleId="BodytextChar">
    <w:name w:val="Body text Char"/>
    <w:basedOn w:val="DefaultParagraphFont"/>
    <w:link w:val="BodyText1"/>
    <w:rsid w:val="003570CF"/>
    <w:rPr>
      <w:sz w:val="20"/>
    </w:rPr>
  </w:style>
  <w:style w:type="paragraph" w:customStyle="1" w:styleId="Page2Subjectheader">
    <w:name w:val="Page 2 Subject header"/>
    <w:basedOn w:val="NoSpacing"/>
    <w:qFormat/>
    <w:rsid w:val="00721CED"/>
    <w:pPr>
      <w:spacing w:line="240" w:lineRule="auto"/>
      <w:ind w:right="432"/>
      <w:jc w:val="right"/>
    </w:pPr>
    <w:rPr>
      <w:rFonts w:ascii="Open Sans Semibold" w:hAnsi="Open Sans Semibold"/>
      <w:sz w:val="32"/>
    </w:rPr>
  </w:style>
  <w:style w:type="paragraph" w:customStyle="1" w:styleId="Page2subheader">
    <w:name w:val="Page 2 subheader"/>
    <w:qFormat/>
    <w:rsid w:val="00721CED"/>
    <w:pPr>
      <w:ind w:right="432"/>
      <w:jc w:val="right"/>
    </w:pPr>
    <w:rPr>
      <w:caps/>
      <w:color w:val="404040" w:themeColor="text1" w:themeTint="BF"/>
      <w:spacing w:val="20"/>
      <w:sz w:val="20"/>
      <w:szCs w:val="28"/>
    </w:rPr>
  </w:style>
  <w:style w:type="paragraph" w:customStyle="1" w:styleId="KSDEHeader1">
    <w:name w:val="KSDE Header 1"/>
    <w:qFormat/>
    <w:rsid w:val="00783B41"/>
    <w:pPr>
      <w:spacing w:after="0" w:line="240" w:lineRule="auto"/>
    </w:pPr>
    <w:rPr>
      <w:spacing w:val="12"/>
      <w:sz w:val="24"/>
    </w:rPr>
  </w:style>
  <w:style w:type="paragraph" w:customStyle="1" w:styleId="KSDEHeaderPage2">
    <w:name w:val="KSDE Header Page 2"/>
    <w:qFormat/>
    <w:rsid w:val="00783B41"/>
    <w:pPr>
      <w:spacing w:after="0" w:line="240" w:lineRule="auto"/>
    </w:pPr>
    <w:rPr>
      <w:noProof/>
      <w:spacing w:val="12"/>
      <w:sz w:val="12"/>
    </w:rPr>
  </w:style>
  <w:style w:type="paragraph" w:customStyle="1" w:styleId="TipBox">
    <w:name w:val="Tip Box"/>
    <w:basedOn w:val="IntenseQuote"/>
    <w:link w:val="TipBoxChar"/>
    <w:qFormat/>
    <w:rsid w:val="00D443A2"/>
    <w:pPr>
      <w:widowControl w:val="0"/>
      <w:pBdr>
        <w:top w:val="single" w:sz="4" w:space="10" w:color="FFA400" w:themeColor="accent1"/>
        <w:bottom w:val="single" w:sz="4" w:space="10" w:color="FFA400" w:themeColor="accent1"/>
      </w:pBdr>
      <w:autoSpaceDE w:val="0"/>
      <w:autoSpaceDN w:val="0"/>
      <w:spacing w:before="360" w:after="360"/>
      <w:ind w:left="1267" w:right="0" w:hanging="1296"/>
      <w:jc w:val="left"/>
    </w:pPr>
    <w:rPr>
      <w:rFonts w:asciiTheme="minorHAnsi" w:eastAsia="Open Sans Light" w:hAnsiTheme="minorHAnsi" w:cstheme="minorHAnsi"/>
      <w:iCs/>
      <w:color w:val="00B796" w:themeColor="accent3"/>
      <w:sz w:val="22"/>
      <w:szCs w:val="22"/>
      <w:lang w:bidi="en-US"/>
    </w:rPr>
  </w:style>
  <w:style w:type="character" w:customStyle="1" w:styleId="TipBoxChar">
    <w:name w:val="Tip Box Char"/>
    <w:basedOn w:val="DefaultParagraphFont"/>
    <w:link w:val="TipBox"/>
    <w:rsid w:val="00D443A2"/>
    <w:rPr>
      <w:rFonts w:eastAsia="Open Sans Light" w:cstheme="minorHAnsi"/>
      <w:iCs/>
      <w:color w:val="00B796" w:themeColor="accent3"/>
      <w:sz w:val="22"/>
      <w:szCs w:val="22"/>
      <w:lang w:bidi="en-US"/>
    </w:rPr>
  </w:style>
  <w:style w:type="paragraph" w:customStyle="1" w:styleId="NoteBox">
    <w:name w:val="Note Box"/>
    <w:basedOn w:val="TipBox"/>
    <w:link w:val="NoteBoxChar"/>
    <w:qFormat/>
    <w:rsid w:val="00D443A2"/>
    <w:rPr>
      <w:color w:val="005587" w:themeColor="accent2"/>
    </w:rPr>
  </w:style>
  <w:style w:type="character" w:customStyle="1" w:styleId="NoteBoxChar">
    <w:name w:val="Note Box Char"/>
    <w:basedOn w:val="TipBoxChar"/>
    <w:link w:val="NoteBox"/>
    <w:rsid w:val="00D443A2"/>
    <w:rPr>
      <w:rFonts w:eastAsia="Open Sans Light" w:cstheme="minorHAnsi"/>
      <w:iCs/>
      <w:color w:val="005587" w:themeColor="accent2"/>
      <w:sz w:val="22"/>
      <w:szCs w:val="22"/>
      <w:lang w:bidi="en-US"/>
    </w:rPr>
  </w:style>
  <w:style w:type="character" w:styleId="CommentReference">
    <w:name w:val="annotation reference"/>
    <w:basedOn w:val="DefaultParagraphFont"/>
    <w:uiPriority w:val="99"/>
    <w:semiHidden/>
    <w:unhideWhenUsed/>
    <w:rsid w:val="00144CA1"/>
    <w:rPr>
      <w:sz w:val="16"/>
      <w:szCs w:val="16"/>
    </w:rPr>
  </w:style>
  <w:style w:type="paragraph" w:styleId="CommentText">
    <w:name w:val="annotation text"/>
    <w:basedOn w:val="Normal"/>
    <w:link w:val="CommentTextChar"/>
    <w:uiPriority w:val="99"/>
    <w:semiHidden/>
    <w:unhideWhenUsed/>
    <w:rsid w:val="00144CA1"/>
    <w:rPr>
      <w:sz w:val="20"/>
      <w:szCs w:val="20"/>
    </w:rPr>
  </w:style>
  <w:style w:type="character" w:customStyle="1" w:styleId="CommentTextChar">
    <w:name w:val="Comment Text Char"/>
    <w:basedOn w:val="DefaultParagraphFont"/>
    <w:link w:val="CommentText"/>
    <w:uiPriority w:val="99"/>
    <w:semiHidden/>
    <w:rsid w:val="00144CA1"/>
    <w:rPr>
      <w:sz w:val="20"/>
      <w:szCs w:val="20"/>
    </w:rPr>
  </w:style>
  <w:style w:type="paragraph" w:styleId="CommentSubject">
    <w:name w:val="annotation subject"/>
    <w:basedOn w:val="CommentText"/>
    <w:next w:val="CommentText"/>
    <w:link w:val="CommentSubjectChar"/>
    <w:uiPriority w:val="99"/>
    <w:semiHidden/>
    <w:unhideWhenUsed/>
    <w:rsid w:val="00144CA1"/>
    <w:rPr>
      <w:b/>
      <w:bCs/>
    </w:rPr>
  </w:style>
  <w:style w:type="character" w:customStyle="1" w:styleId="CommentSubjectChar">
    <w:name w:val="Comment Subject Char"/>
    <w:basedOn w:val="CommentTextChar"/>
    <w:link w:val="CommentSubject"/>
    <w:uiPriority w:val="99"/>
    <w:semiHidden/>
    <w:rsid w:val="00144CA1"/>
    <w:rPr>
      <w:b/>
      <w:bCs/>
      <w:sz w:val="20"/>
      <w:szCs w:val="20"/>
    </w:rPr>
  </w:style>
  <w:style w:type="paragraph" w:customStyle="1" w:styleId="Default">
    <w:name w:val="Default"/>
    <w:rsid w:val="00182B98"/>
    <w:pPr>
      <w:autoSpaceDE w:val="0"/>
      <w:autoSpaceDN w:val="0"/>
      <w:adjustRightInd w:val="0"/>
      <w:spacing w:after="0" w:line="240" w:lineRule="auto"/>
    </w:pPr>
    <w:rPr>
      <w:rFonts w:ascii="Open Sans Light" w:hAnsi="Open Sans Light" w:cs="Open Sans Light"/>
      <w:color w:val="000000"/>
      <w:sz w:val="24"/>
      <w:szCs w:val="24"/>
    </w:rPr>
  </w:style>
  <w:style w:type="character" w:styleId="FollowedHyperlink">
    <w:name w:val="FollowedHyperlink"/>
    <w:basedOn w:val="DefaultParagraphFont"/>
    <w:uiPriority w:val="99"/>
    <w:semiHidden/>
    <w:unhideWhenUsed/>
    <w:rsid w:val="006D5E79"/>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018">
      <w:bodyDiv w:val="1"/>
      <w:marLeft w:val="0"/>
      <w:marRight w:val="0"/>
      <w:marTop w:val="0"/>
      <w:marBottom w:val="0"/>
      <w:divBdr>
        <w:top w:val="none" w:sz="0" w:space="0" w:color="auto"/>
        <w:left w:val="none" w:sz="0" w:space="0" w:color="auto"/>
        <w:bottom w:val="none" w:sz="0" w:space="0" w:color="auto"/>
        <w:right w:val="none" w:sz="0" w:space="0" w:color="auto"/>
      </w:divBdr>
    </w:div>
    <w:div w:id="74328438">
      <w:bodyDiv w:val="1"/>
      <w:marLeft w:val="0"/>
      <w:marRight w:val="0"/>
      <w:marTop w:val="0"/>
      <w:marBottom w:val="0"/>
      <w:divBdr>
        <w:top w:val="none" w:sz="0" w:space="0" w:color="auto"/>
        <w:left w:val="none" w:sz="0" w:space="0" w:color="auto"/>
        <w:bottom w:val="none" w:sz="0" w:space="0" w:color="auto"/>
        <w:right w:val="none" w:sz="0" w:space="0" w:color="auto"/>
      </w:divBdr>
    </w:div>
    <w:div w:id="602149822">
      <w:bodyDiv w:val="1"/>
      <w:marLeft w:val="0"/>
      <w:marRight w:val="0"/>
      <w:marTop w:val="0"/>
      <w:marBottom w:val="0"/>
      <w:divBdr>
        <w:top w:val="none" w:sz="0" w:space="0" w:color="auto"/>
        <w:left w:val="none" w:sz="0" w:space="0" w:color="auto"/>
        <w:bottom w:val="none" w:sz="0" w:space="0" w:color="auto"/>
        <w:right w:val="none" w:sz="0" w:space="0" w:color="auto"/>
      </w:divBdr>
    </w:div>
    <w:div w:id="613752339">
      <w:bodyDiv w:val="1"/>
      <w:marLeft w:val="0"/>
      <w:marRight w:val="0"/>
      <w:marTop w:val="0"/>
      <w:marBottom w:val="0"/>
      <w:divBdr>
        <w:top w:val="none" w:sz="0" w:space="0" w:color="auto"/>
        <w:left w:val="none" w:sz="0" w:space="0" w:color="auto"/>
        <w:bottom w:val="none" w:sz="0" w:space="0" w:color="auto"/>
        <w:right w:val="none" w:sz="0" w:space="0" w:color="auto"/>
      </w:divBdr>
    </w:div>
    <w:div w:id="1090002974">
      <w:bodyDiv w:val="1"/>
      <w:marLeft w:val="0"/>
      <w:marRight w:val="0"/>
      <w:marTop w:val="0"/>
      <w:marBottom w:val="0"/>
      <w:divBdr>
        <w:top w:val="none" w:sz="0" w:space="0" w:color="auto"/>
        <w:left w:val="none" w:sz="0" w:space="0" w:color="auto"/>
        <w:bottom w:val="none" w:sz="0" w:space="0" w:color="auto"/>
        <w:right w:val="none" w:sz="0" w:space="0" w:color="auto"/>
      </w:divBdr>
    </w:div>
    <w:div w:id="1111391435">
      <w:bodyDiv w:val="1"/>
      <w:marLeft w:val="0"/>
      <w:marRight w:val="0"/>
      <w:marTop w:val="0"/>
      <w:marBottom w:val="0"/>
      <w:divBdr>
        <w:top w:val="none" w:sz="0" w:space="0" w:color="auto"/>
        <w:left w:val="none" w:sz="0" w:space="0" w:color="auto"/>
        <w:bottom w:val="none" w:sz="0" w:space="0" w:color="auto"/>
        <w:right w:val="none" w:sz="0" w:space="0" w:color="auto"/>
      </w:divBdr>
    </w:div>
    <w:div w:id="1237402669">
      <w:bodyDiv w:val="1"/>
      <w:marLeft w:val="0"/>
      <w:marRight w:val="0"/>
      <w:marTop w:val="0"/>
      <w:marBottom w:val="0"/>
      <w:divBdr>
        <w:top w:val="none" w:sz="0" w:space="0" w:color="auto"/>
        <w:left w:val="none" w:sz="0" w:space="0" w:color="auto"/>
        <w:bottom w:val="none" w:sz="0" w:space="0" w:color="auto"/>
        <w:right w:val="none" w:sz="0" w:space="0" w:color="auto"/>
      </w:divBdr>
    </w:div>
    <w:div w:id="1558317318">
      <w:bodyDiv w:val="1"/>
      <w:marLeft w:val="0"/>
      <w:marRight w:val="0"/>
      <w:marTop w:val="0"/>
      <w:marBottom w:val="0"/>
      <w:divBdr>
        <w:top w:val="none" w:sz="0" w:space="0" w:color="auto"/>
        <w:left w:val="none" w:sz="0" w:space="0" w:color="auto"/>
        <w:bottom w:val="none" w:sz="0" w:space="0" w:color="auto"/>
        <w:right w:val="none" w:sz="0" w:space="0" w:color="auto"/>
      </w:divBdr>
    </w:div>
    <w:div w:id="1635058224">
      <w:bodyDiv w:val="1"/>
      <w:marLeft w:val="0"/>
      <w:marRight w:val="0"/>
      <w:marTop w:val="0"/>
      <w:marBottom w:val="0"/>
      <w:divBdr>
        <w:top w:val="none" w:sz="0" w:space="0" w:color="auto"/>
        <w:left w:val="none" w:sz="0" w:space="0" w:color="auto"/>
        <w:bottom w:val="none" w:sz="0" w:space="0" w:color="auto"/>
        <w:right w:val="none" w:sz="0" w:space="0" w:color="auto"/>
      </w:divBdr>
    </w:div>
    <w:div w:id="1752124165">
      <w:bodyDiv w:val="1"/>
      <w:marLeft w:val="0"/>
      <w:marRight w:val="0"/>
      <w:marTop w:val="0"/>
      <w:marBottom w:val="0"/>
      <w:divBdr>
        <w:top w:val="none" w:sz="0" w:space="0" w:color="auto"/>
        <w:left w:val="none" w:sz="0" w:space="0" w:color="auto"/>
        <w:bottom w:val="none" w:sz="0" w:space="0" w:color="auto"/>
        <w:right w:val="none" w:sz="0" w:space="0" w:color="auto"/>
      </w:divBdr>
    </w:div>
    <w:div w:id="1780755304">
      <w:bodyDiv w:val="1"/>
      <w:marLeft w:val="0"/>
      <w:marRight w:val="0"/>
      <w:marTop w:val="0"/>
      <w:marBottom w:val="0"/>
      <w:divBdr>
        <w:top w:val="none" w:sz="0" w:space="0" w:color="auto"/>
        <w:left w:val="none" w:sz="0" w:space="0" w:color="auto"/>
        <w:bottom w:val="none" w:sz="0" w:space="0" w:color="auto"/>
        <w:right w:val="none" w:sz="0" w:space="0" w:color="auto"/>
      </w:divBdr>
    </w:div>
    <w:div w:id="1869292044">
      <w:bodyDiv w:val="1"/>
      <w:marLeft w:val="0"/>
      <w:marRight w:val="0"/>
      <w:marTop w:val="0"/>
      <w:marBottom w:val="0"/>
      <w:divBdr>
        <w:top w:val="none" w:sz="0" w:space="0" w:color="auto"/>
        <w:left w:val="none" w:sz="0" w:space="0" w:color="auto"/>
        <w:bottom w:val="none" w:sz="0" w:space="0" w:color="auto"/>
        <w:right w:val="none" w:sz="0" w:space="0" w:color="auto"/>
      </w:divBdr>
    </w:div>
    <w:div w:id="20849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le.brungardt@ksde.gov"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ksde.org/LinkClick.aspx?fileticket=J60sp3Kh38I%3d&amp;portalid=0"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de.gov/Agency/Fiscal-and-Administrative-Services/School-Finance/Guidelines-and-Manu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ations\Templates\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539E23063F4C08B6044C52936F7006"/>
        <w:category>
          <w:name w:val="General"/>
          <w:gallery w:val="placeholder"/>
        </w:category>
        <w:types>
          <w:type w:val="bbPlcHdr"/>
        </w:types>
        <w:behaviors>
          <w:behavior w:val="content"/>
        </w:behaviors>
        <w:guid w:val="{DCF4992C-7EED-4171-8426-976B4B5B145E}"/>
      </w:docPartPr>
      <w:docPartBody>
        <w:p w:rsidR="004F5DAB" w:rsidRDefault="00190F6E">
          <w:pPr>
            <w:pStyle w:val="F2539E23063F4C08B6044C52936F7006"/>
          </w:pPr>
          <w:r w:rsidRPr="006610D2">
            <w:rPr>
              <w:rStyle w:val="PlaceholderText"/>
            </w:rPr>
            <w:t>[Subject]</w:t>
          </w:r>
        </w:p>
      </w:docPartBody>
    </w:docPart>
    <w:docPart>
      <w:docPartPr>
        <w:name w:val="BCA66D98F26F496DA5E4ECA7802D8584"/>
        <w:category>
          <w:name w:val="General"/>
          <w:gallery w:val="placeholder"/>
        </w:category>
        <w:types>
          <w:type w:val="bbPlcHdr"/>
        </w:types>
        <w:behaviors>
          <w:behavior w:val="content"/>
        </w:behaviors>
        <w:guid w:val="{4A405EC0-CC51-4D0E-9684-25ADCE5A668B}"/>
      </w:docPartPr>
      <w:docPartBody>
        <w:p w:rsidR="004F5DAB" w:rsidRDefault="00190F6E">
          <w:pPr>
            <w:pStyle w:val="BCA66D98F26F496DA5E4ECA7802D8584"/>
          </w:pPr>
          <w:r w:rsidRPr="00095C5B">
            <w:rPr>
              <w:rStyle w:val="PlaceholderText"/>
            </w:rPr>
            <w:t>[Status]</w:t>
          </w:r>
        </w:p>
      </w:docPartBody>
    </w:docPart>
    <w:docPart>
      <w:docPartPr>
        <w:name w:val="B935D29089E042B7A8620BF8935F4F4E"/>
        <w:category>
          <w:name w:val="General"/>
          <w:gallery w:val="placeholder"/>
        </w:category>
        <w:types>
          <w:type w:val="bbPlcHdr"/>
        </w:types>
        <w:behaviors>
          <w:behavior w:val="content"/>
        </w:behaviors>
        <w:guid w:val="{7833C577-6A82-43B1-9BBA-9BA649354935}"/>
      </w:docPartPr>
      <w:docPartBody>
        <w:p w:rsidR="00355FE6" w:rsidRDefault="00355FE6" w:rsidP="00355FE6">
          <w:pPr>
            <w:pStyle w:val="B935D29089E042B7A8620BF8935F4F4E"/>
          </w:pPr>
          <w:r w:rsidRPr="00095C5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99"/>
    <w:rsid w:val="00190F6E"/>
    <w:rsid w:val="00285B70"/>
    <w:rsid w:val="00355FE6"/>
    <w:rsid w:val="004F5DAB"/>
    <w:rsid w:val="0062760A"/>
    <w:rsid w:val="008525C7"/>
    <w:rsid w:val="00944359"/>
    <w:rsid w:val="009840C9"/>
    <w:rsid w:val="00A25074"/>
    <w:rsid w:val="00BE0D42"/>
    <w:rsid w:val="00D80228"/>
    <w:rsid w:val="00E2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359"/>
    <w:rPr>
      <w:color w:val="808080"/>
    </w:rPr>
  </w:style>
  <w:style w:type="paragraph" w:customStyle="1" w:styleId="F2539E23063F4C08B6044C52936F7006">
    <w:name w:val="F2539E23063F4C08B6044C52936F7006"/>
  </w:style>
  <w:style w:type="paragraph" w:customStyle="1" w:styleId="BCA66D98F26F496DA5E4ECA7802D8584">
    <w:name w:val="BCA66D98F26F496DA5E4ECA7802D8584"/>
  </w:style>
  <w:style w:type="paragraph" w:customStyle="1" w:styleId="B935D29089E042B7A8620BF8935F4F4E">
    <w:name w:val="B935D29089E042B7A8620BF8935F4F4E"/>
    <w:rsid w:val="00355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2284C"/>
      </a:dk2>
      <a:lt2>
        <a:srgbClr val="FFFFFF"/>
      </a:lt2>
      <a:accent1>
        <a:srgbClr val="FFA400"/>
      </a:accent1>
      <a:accent2>
        <a:srgbClr val="005587"/>
      </a:accent2>
      <a:accent3>
        <a:srgbClr val="00B796"/>
      </a:accent3>
      <a:accent4>
        <a:srgbClr val="B7312C"/>
      </a:accent4>
      <a:accent5>
        <a:srgbClr val="53565A"/>
      </a:accent5>
      <a:accent6>
        <a:srgbClr val="D50032"/>
      </a:accent6>
      <a:hlink>
        <a:srgbClr val="12284C"/>
      </a:hlink>
      <a:folHlink>
        <a:srgbClr val="53565A"/>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09B7AE0769C40BC7FC10221A5AC4C" ma:contentTypeVersion="13" ma:contentTypeDescription="Create a new document." ma:contentTypeScope="" ma:versionID="03782e99ea337d9c03786a540780c58d">
  <xsd:schema xmlns:xsd="http://www.w3.org/2001/XMLSchema" xmlns:xs="http://www.w3.org/2001/XMLSchema" xmlns:p="http://schemas.microsoft.com/office/2006/metadata/properties" xmlns:ns3="6c663d95-8238-4b2d-b922-a74f82e5df6f" xmlns:ns4="d5501a87-0b31-43b9-bb13-8dd2b743a206" targetNamespace="http://schemas.microsoft.com/office/2006/metadata/properties" ma:root="true" ma:fieldsID="b35b21a765e947f079320b3ea7b9868f" ns3:_="" ns4:_="">
    <xsd:import namespace="6c663d95-8238-4b2d-b922-a74f82e5df6f"/>
    <xsd:import namespace="d5501a87-0b31-43b9-bb13-8dd2b743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3d95-8238-4b2d-b922-a74f82e5df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1a87-0b31-43b9-bb13-8dd2b743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190E5-F5B9-4DC4-8BC7-30CB0982741B}">
  <ds:schemaRefs>
    <ds:schemaRef ds:uri="http://schemas.microsoft.com/sharepoint/v3/contenttype/forms"/>
  </ds:schemaRefs>
</ds:datastoreItem>
</file>

<file path=customXml/itemProps2.xml><?xml version="1.0" encoding="utf-8"?>
<ds:datastoreItem xmlns:ds="http://schemas.openxmlformats.org/officeDocument/2006/customXml" ds:itemID="{899CBB3B-6F9A-49B1-A19E-29540173D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3d95-8238-4b2d-b922-a74f82e5df6f"/>
    <ds:schemaRef ds:uri="d5501a87-0b31-43b9-bb13-8dd2b743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03754-DF2C-4647-AE8D-6875744384EB}">
  <ds:schemaRefs>
    <ds:schemaRef ds:uri="http://purl.org/dc/dcmitype/"/>
    <ds:schemaRef ds:uri="http://purl.org/dc/terms/"/>
    <ds:schemaRef ds:uri="http://schemas.microsoft.com/office/infopath/2007/PartnerControls"/>
    <ds:schemaRef ds:uri="http://schemas.microsoft.com/office/2006/metadata/properties"/>
    <ds:schemaRef ds:uri="d5501a87-0b31-43b9-bb13-8dd2b743a206"/>
    <ds:schemaRef ds:uri="http://schemas.microsoft.com/office/2006/documentManagement/types"/>
    <ds:schemaRef ds:uri="http://schemas.openxmlformats.org/package/2006/metadata/core-properties"/>
    <ds:schemaRef ds:uri="6c663d95-8238-4b2d-b922-a74f82e5df6f"/>
    <ds:schemaRef ds:uri="http://www.w3.org/XML/1998/namespace"/>
    <ds:schemaRef ds:uri="http://purl.org/dc/elements/1.1/"/>
  </ds:schemaRefs>
</ds:datastoreItem>
</file>

<file path=customXml/itemProps4.xml><?xml version="1.0" encoding="utf-8"?>
<ds:datastoreItem xmlns:ds="http://schemas.openxmlformats.org/officeDocument/2006/customXml" ds:itemID="{B0EE7249-12D4-4D1A-B2EE-39DFA803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Template>
  <TotalTime>3</TotalTime>
  <Pages>15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BUILDING NEEDS ASSESSMENT &amp; STATE ASSESSMENTS REVIEW</vt:lpstr>
    </vt:vector>
  </TitlesOfParts>
  <Company>KSDE</Company>
  <LinksUpToDate>false</LinksUpToDate>
  <CharactersWithSpaces>9482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NEEDS ASSESSMENT</dc:title>
  <dc:subject>Template Instructions</dc:subject>
  <dc:creator>Christie N. Wyckoff</dc:creator>
  <cp:keywords>Fact Sheet Template</cp:keywords>
  <dc:description/>
  <cp:lastModifiedBy>Katie Albright</cp:lastModifiedBy>
  <cp:revision>3</cp:revision>
  <cp:lastPrinted>2022-06-03T16:59:00Z</cp:lastPrinted>
  <dcterms:created xsi:type="dcterms:W3CDTF">2023-12-27T15:27:00Z</dcterms:created>
  <dcterms:modified xsi:type="dcterms:W3CDTF">2025-02-21T17:19:00Z</dcterms:modified>
  <cp:category>Category</cp:category>
  <cp:contentStatus>Incorporating into the budget process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0x01010063809B7AE0769C40BC7FC10221A5AC4C</vt:lpwstr>
  </property>
</Properties>
</file>